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8" w:rsidRPr="00D524B8" w:rsidRDefault="00D524B8" w:rsidP="00D524B8">
      <w:pPr>
        <w:tabs>
          <w:tab w:val="left" w:pos="2520"/>
        </w:tabs>
        <w:jc w:val="left"/>
        <w:rPr>
          <w:rFonts w:ascii="黑体" w:eastAsia="黑体" w:hAnsi="黑体" w:cs="Times New Roman" w:hint="eastAsia"/>
          <w:sz w:val="28"/>
          <w:szCs w:val="28"/>
        </w:rPr>
      </w:pPr>
      <w:r w:rsidRPr="00D524B8">
        <w:rPr>
          <w:rFonts w:ascii="黑体" w:eastAsia="黑体" w:hAnsi="黑体" w:cs="Times New Roman" w:hint="eastAsia"/>
          <w:sz w:val="28"/>
          <w:szCs w:val="28"/>
        </w:rPr>
        <w:t>附件：</w:t>
      </w:r>
    </w:p>
    <w:p w:rsidR="00D524B8" w:rsidRPr="00D524B8" w:rsidRDefault="00D524B8" w:rsidP="00D524B8">
      <w:pPr>
        <w:tabs>
          <w:tab w:val="left" w:pos="2520"/>
        </w:tabs>
        <w:jc w:val="center"/>
        <w:rPr>
          <w:rFonts w:ascii="宋体" w:eastAsia="宋体" w:hAnsi="宋体" w:cs="Times New Roman" w:hint="eastAsia"/>
          <w:b/>
          <w:sz w:val="28"/>
          <w:szCs w:val="28"/>
        </w:rPr>
      </w:pPr>
      <w:r w:rsidRPr="00D524B8">
        <w:rPr>
          <w:rFonts w:ascii="宋体" w:eastAsia="宋体" w:hAnsi="宋体" w:cs="Times New Roman" w:hint="eastAsia"/>
          <w:b/>
          <w:sz w:val="28"/>
          <w:szCs w:val="28"/>
        </w:rPr>
        <w:t>甘肃交通职业技术学院大额资金支付审批表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68"/>
        <w:gridCol w:w="1491"/>
        <w:gridCol w:w="1348"/>
        <w:gridCol w:w="1493"/>
        <w:gridCol w:w="1829"/>
        <w:gridCol w:w="1503"/>
      </w:tblGrid>
      <w:tr w:rsidR="00D524B8" w:rsidRPr="00D524B8" w:rsidTr="007A47F6">
        <w:trPr>
          <w:trHeight w:val="56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项目名称</w:t>
            </w:r>
          </w:p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及主要内容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left"/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</w:tc>
      </w:tr>
      <w:tr w:rsidR="00D524B8" w:rsidRPr="00D524B8" w:rsidTr="007A47F6">
        <w:trPr>
          <w:trHeight w:val="56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资金来源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   基本经费□           项目经费□           自有经费          其他：______</w:t>
            </w:r>
          </w:p>
        </w:tc>
      </w:tr>
      <w:tr w:rsidR="00D524B8" w:rsidRPr="00D524B8" w:rsidTr="007A47F6">
        <w:trPr>
          <w:trHeight w:val="567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支付方式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ind w:firstLineChars="150" w:firstLine="225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直接支付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         授权支付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       公务卡支付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</w:p>
        </w:tc>
      </w:tr>
      <w:tr w:rsidR="00D524B8" w:rsidRPr="00D524B8" w:rsidTr="007A47F6">
        <w:trPr>
          <w:trHeight w:val="56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合同总价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已支付比例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本次支付金额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</w:tc>
      </w:tr>
      <w:tr w:rsidR="00D524B8" w:rsidRPr="00D524B8" w:rsidTr="007A47F6">
        <w:trPr>
          <w:trHeight w:val="56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收款单位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</w:p>
        </w:tc>
      </w:tr>
      <w:tr w:rsidR="00D524B8" w:rsidRPr="00D524B8" w:rsidTr="007A47F6">
        <w:trPr>
          <w:trHeight w:val="1387"/>
          <w:jc w:val="center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B8" w:rsidRPr="00D524B8" w:rsidRDefault="00D524B8" w:rsidP="00D524B8">
            <w:pPr>
              <w:ind w:leftChars="85" w:left="178" w:firstLineChars="48" w:firstLine="72"/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支付申请（项目完成情况及付款依据等）：</w:t>
            </w: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ind w:firstLineChars="3800" w:firstLine="5700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项目负责人：               年   月   日</w:t>
            </w:r>
          </w:p>
        </w:tc>
      </w:tr>
      <w:tr w:rsidR="00D524B8" w:rsidRPr="00D524B8" w:rsidTr="007A47F6">
        <w:trPr>
          <w:trHeight w:val="1407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项目主管部门审核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前期付款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支付尾款，资产已验收合格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其他情况：</w:t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softHyphen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softHyphen/>
            </w: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                                              </w:t>
            </w:r>
          </w:p>
          <w:p w:rsidR="00D524B8" w:rsidRPr="00D524B8" w:rsidRDefault="00D524B8" w:rsidP="00D524B8">
            <w:pPr>
              <w:ind w:firstLineChars="4050" w:firstLine="6075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年   月   日</w:t>
            </w:r>
          </w:p>
        </w:tc>
      </w:tr>
      <w:tr w:rsidR="00D524B8" w:rsidRPr="00D524B8" w:rsidTr="007A47F6">
        <w:trPr>
          <w:trHeight w:val="1540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jc w:val="center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计划财务处审核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符合合同约定，同意支付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                其他情况：</w:t>
            </w: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ind w:firstLineChars="4100" w:firstLine="6150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年   月   日</w:t>
            </w:r>
          </w:p>
        </w:tc>
      </w:tr>
      <w:tr w:rsidR="00D524B8" w:rsidRPr="00D524B8" w:rsidTr="007A47F6">
        <w:trPr>
          <w:trHeight w:val="1626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项目主管院领导</w:t>
            </w:r>
          </w:p>
          <w:p w:rsidR="00D524B8" w:rsidRPr="00D524B8" w:rsidRDefault="00D524B8" w:rsidP="00D524B8">
            <w:pPr>
              <w:ind w:firstLineChars="350" w:firstLine="525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审批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前期付款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支付尾款，资产已验收合格</w:t>
            </w:r>
            <w:r w:rsidRPr="00D524B8">
              <w:rPr>
                <w:rFonts w:ascii="仿宋_GB2312" w:eastAsia="仿宋_GB2312" w:hAnsi="仿宋" w:cs="Times New Roman"/>
                <w:sz w:val="15"/>
                <w:szCs w:val="15"/>
              </w:rPr>
              <w:sym w:font="Wingdings" w:char="F0A8"/>
            </w: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   其他情况：</w:t>
            </w:r>
          </w:p>
          <w:p w:rsidR="00D524B8" w:rsidRPr="00D524B8" w:rsidRDefault="00D524B8" w:rsidP="00D524B8">
            <w:pPr>
              <w:ind w:firstLineChars="2800" w:firstLine="4200"/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ind w:firstLineChars="2800" w:firstLine="4200"/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ind w:firstLineChars="4100" w:firstLine="6150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年   月   日</w:t>
            </w:r>
          </w:p>
        </w:tc>
      </w:tr>
      <w:tr w:rsidR="00D524B8" w:rsidRPr="00D524B8" w:rsidTr="007A47F6">
        <w:trPr>
          <w:trHeight w:val="1548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 xml:space="preserve">  学院（会议）意见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B8" w:rsidRPr="00D524B8" w:rsidRDefault="00D524B8" w:rsidP="00D524B8">
            <w:pPr>
              <w:rPr>
                <w:rFonts w:ascii="仿宋_GB2312" w:eastAsia="仿宋_GB2312" w:hAnsi="仿宋" w:cs="Times New Roman"/>
                <w:sz w:val="15"/>
                <w:szCs w:val="15"/>
              </w:rPr>
            </w:pP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rPr>
                <w:rFonts w:ascii="仿宋_GB2312" w:eastAsia="仿宋_GB2312" w:hAnsi="仿宋" w:cs="Times New Roman" w:hint="eastAsia"/>
                <w:sz w:val="15"/>
                <w:szCs w:val="15"/>
              </w:rPr>
            </w:pPr>
          </w:p>
          <w:p w:rsidR="00D524B8" w:rsidRPr="00D524B8" w:rsidRDefault="00D524B8" w:rsidP="00D524B8">
            <w:pPr>
              <w:ind w:firstLineChars="4100" w:firstLine="6150"/>
              <w:rPr>
                <w:rFonts w:ascii="仿宋_GB2312" w:eastAsia="仿宋_GB2312" w:hAnsi="仿宋" w:cs="Times New Roman"/>
                <w:sz w:val="15"/>
                <w:szCs w:val="15"/>
              </w:rPr>
            </w:pPr>
            <w:r w:rsidRPr="00D524B8">
              <w:rPr>
                <w:rFonts w:ascii="仿宋_GB2312" w:eastAsia="仿宋_GB2312" w:hAnsi="仿宋" w:cs="Times New Roman" w:hint="eastAsia"/>
                <w:sz w:val="15"/>
                <w:szCs w:val="15"/>
              </w:rPr>
              <w:t>年   月   日</w:t>
            </w:r>
          </w:p>
        </w:tc>
      </w:tr>
    </w:tbl>
    <w:p w:rsidR="00D524B8" w:rsidRPr="00D524B8" w:rsidRDefault="00D524B8" w:rsidP="00D524B8">
      <w:pPr>
        <w:ind w:leftChars="85" w:left="178"/>
        <w:rPr>
          <w:rFonts w:ascii="宋体" w:eastAsia="宋体" w:hAnsi="宋体" w:cs="宋体" w:hint="eastAsia"/>
          <w:b/>
          <w:bCs/>
          <w:sz w:val="15"/>
          <w:szCs w:val="15"/>
        </w:rPr>
      </w:pPr>
      <w:r w:rsidRPr="00D524B8">
        <w:rPr>
          <w:rFonts w:ascii="宋体" w:eastAsia="宋体" w:hAnsi="宋体" w:cs="宋体" w:hint="eastAsia"/>
          <w:b/>
          <w:bCs/>
          <w:sz w:val="15"/>
          <w:szCs w:val="15"/>
        </w:rPr>
        <w:t>说明：</w:t>
      </w:r>
    </w:p>
    <w:p w:rsidR="00D524B8" w:rsidRPr="00D524B8" w:rsidRDefault="00D524B8" w:rsidP="00D524B8">
      <w:pPr>
        <w:spacing w:line="260" w:lineRule="exact"/>
        <w:ind w:leftChars="85" w:left="178"/>
        <w:rPr>
          <w:rFonts w:ascii="宋体" w:eastAsia="宋体" w:hAnsi="宋体" w:cs="宋体" w:hint="eastAsia"/>
          <w:b/>
          <w:bCs/>
          <w:sz w:val="15"/>
          <w:szCs w:val="15"/>
        </w:rPr>
      </w:pPr>
      <w:r w:rsidRPr="00D524B8">
        <w:rPr>
          <w:rFonts w:ascii="宋体" w:eastAsia="宋体" w:hAnsi="宋体" w:cs="宋体" w:hint="eastAsia"/>
          <w:b/>
          <w:bCs/>
          <w:sz w:val="15"/>
          <w:szCs w:val="15"/>
        </w:rPr>
        <w:t>1.一次性支出金额在6万元（含6万元）以上的属于大额经费支付支出，报请分管院领导及主管财务工作院领导签批后提交学院党委会审批。。</w:t>
      </w:r>
    </w:p>
    <w:p w:rsidR="00D524B8" w:rsidRPr="00D524B8" w:rsidRDefault="00D524B8" w:rsidP="00D524B8">
      <w:pPr>
        <w:spacing w:line="260" w:lineRule="exact"/>
        <w:ind w:leftChars="85" w:left="404" w:hangingChars="150" w:hanging="226"/>
        <w:rPr>
          <w:rFonts w:ascii="宋体" w:eastAsia="宋体" w:hAnsi="宋体" w:cs="宋体" w:hint="eastAsia"/>
          <w:b/>
          <w:bCs/>
          <w:sz w:val="15"/>
          <w:szCs w:val="15"/>
        </w:rPr>
      </w:pPr>
      <w:r w:rsidRPr="00D524B8">
        <w:rPr>
          <w:rFonts w:ascii="宋体" w:eastAsia="宋体" w:hAnsi="宋体" w:cs="宋体" w:hint="eastAsia"/>
          <w:b/>
          <w:bCs/>
          <w:sz w:val="15"/>
          <w:szCs w:val="15"/>
        </w:rPr>
        <w:t>2.固定资产采购项目、政府采购项目、维修改造、基本建设等项目的资金支付由国资基建处、后勤处、计财处共同审核后提交党委会审批。</w:t>
      </w:r>
    </w:p>
    <w:p w:rsidR="00D524B8" w:rsidRPr="00D524B8" w:rsidRDefault="00D524B8" w:rsidP="00D524B8">
      <w:pPr>
        <w:spacing w:line="260" w:lineRule="exact"/>
        <w:ind w:leftChars="85" w:left="404" w:hangingChars="150" w:hanging="226"/>
        <w:rPr>
          <w:rFonts w:ascii="宋体" w:eastAsia="宋体" w:hAnsi="宋体" w:cs="宋体" w:hint="eastAsia"/>
          <w:b/>
          <w:bCs/>
          <w:sz w:val="15"/>
          <w:szCs w:val="15"/>
        </w:rPr>
      </w:pPr>
      <w:r w:rsidRPr="00D524B8">
        <w:rPr>
          <w:rFonts w:ascii="宋体" w:eastAsia="宋体" w:hAnsi="宋体" w:cs="宋体" w:hint="eastAsia"/>
          <w:b/>
          <w:bCs/>
          <w:sz w:val="15"/>
          <w:szCs w:val="15"/>
        </w:rPr>
        <w:t>3.提交该表时应同时附合同、协议、通知等相关文件。</w:t>
      </w:r>
    </w:p>
    <w:p w:rsidR="0025163F" w:rsidRPr="00D524B8" w:rsidRDefault="0025163F">
      <w:bookmarkStart w:id="0" w:name="_GoBack"/>
      <w:bookmarkEnd w:id="0"/>
    </w:p>
    <w:sectPr w:rsidR="0025163F" w:rsidRPr="00D524B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F5" w:rsidRDefault="005A18F5" w:rsidP="00D524B8">
      <w:r>
        <w:separator/>
      </w:r>
    </w:p>
  </w:endnote>
  <w:endnote w:type="continuationSeparator" w:id="0">
    <w:p w:rsidR="005A18F5" w:rsidRDefault="005A18F5" w:rsidP="00D5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24B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A18F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524B8" w:rsidRPr="00D524B8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sk0jmzQIAAOAFAAAOAAAAAAAAAAAAAAAAAC4CAABkcnMvZTJvRG9jLnhtbFBL&#10;AQItABQABgAIAAAAIQAlA08T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000000" w:rsidRDefault="005A18F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524B8" w:rsidRPr="00D524B8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F5" w:rsidRDefault="005A18F5" w:rsidP="00D524B8">
      <w:r>
        <w:separator/>
      </w:r>
    </w:p>
  </w:footnote>
  <w:footnote w:type="continuationSeparator" w:id="0">
    <w:p w:rsidR="005A18F5" w:rsidRDefault="005A18F5" w:rsidP="00D5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9"/>
    <w:rsid w:val="00084581"/>
    <w:rsid w:val="00097C7A"/>
    <w:rsid w:val="001D4E79"/>
    <w:rsid w:val="0025163F"/>
    <w:rsid w:val="002B4EA6"/>
    <w:rsid w:val="002E2B09"/>
    <w:rsid w:val="003021B7"/>
    <w:rsid w:val="003C7CA1"/>
    <w:rsid w:val="004077B3"/>
    <w:rsid w:val="005A18F5"/>
    <w:rsid w:val="005F3707"/>
    <w:rsid w:val="00882F63"/>
    <w:rsid w:val="008C3E1B"/>
    <w:rsid w:val="008E7D07"/>
    <w:rsid w:val="008F0A1A"/>
    <w:rsid w:val="00A6309E"/>
    <w:rsid w:val="00A76EF7"/>
    <w:rsid w:val="00A77AC7"/>
    <w:rsid w:val="00A91DB5"/>
    <w:rsid w:val="00BA64F3"/>
    <w:rsid w:val="00BB3246"/>
    <w:rsid w:val="00BF3BB7"/>
    <w:rsid w:val="00C63E87"/>
    <w:rsid w:val="00D524B8"/>
    <w:rsid w:val="00E24FEC"/>
    <w:rsid w:val="00F34C3E"/>
    <w:rsid w:val="00F50E09"/>
    <w:rsid w:val="00FD3F42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4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秦艾</dc:creator>
  <cp:keywords/>
  <dc:description/>
  <cp:lastModifiedBy>秦艾</cp:lastModifiedBy>
  <cp:revision>2</cp:revision>
  <dcterms:created xsi:type="dcterms:W3CDTF">2018-10-19T00:58:00Z</dcterms:created>
  <dcterms:modified xsi:type="dcterms:W3CDTF">2018-10-19T00:59:00Z</dcterms:modified>
</cp:coreProperties>
</file>