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C95F8C">
      <w:pPr>
        <w:spacing w:line="360" w:lineRule="auto"/>
        <w:jc w:val="center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现代服务学院202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sz w:val="32"/>
          <w:szCs w:val="32"/>
        </w:rPr>
        <w:t>-202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 w:cs="黑体"/>
          <w:sz w:val="32"/>
          <w:szCs w:val="32"/>
        </w:rPr>
        <w:t>学年第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学期教材征订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补充</w:t>
      </w:r>
      <w:r>
        <w:rPr>
          <w:rFonts w:hint="eastAsia" w:ascii="黑体" w:hAnsi="黑体" w:eastAsia="黑体" w:cs="黑体"/>
          <w:sz w:val="32"/>
          <w:szCs w:val="32"/>
        </w:rPr>
        <w:t>公示</w:t>
      </w:r>
    </w:p>
    <w:p w14:paraId="6364566D">
      <w:p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各位老师：</w:t>
      </w:r>
    </w:p>
    <w:p w14:paraId="459203B0">
      <w:pPr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根据学校教材管理办法，202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-202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学年第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sz w:val="24"/>
          <w:szCs w:val="24"/>
        </w:rPr>
        <w:t>学期旅游管理专业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增设《AI＋旅游技术应用》课程，经过任课</w:t>
      </w:r>
      <w:r>
        <w:rPr>
          <w:rFonts w:hint="eastAsia" w:ascii="宋体" w:hAnsi="宋体" w:eastAsia="宋体" w:cs="宋体"/>
          <w:sz w:val="24"/>
          <w:szCs w:val="24"/>
        </w:rPr>
        <w:t>教师推荐初选书目，现在教研室进行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补充</w:t>
      </w:r>
      <w:r>
        <w:rPr>
          <w:rFonts w:hint="eastAsia" w:ascii="宋体" w:hAnsi="宋体" w:eastAsia="宋体" w:cs="宋体"/>
          <w:sz w:val="24"/>
          <w:szCs w:val="24"/>
        </w:rPr>
        <w:t>公示。公示时间：202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日--2025年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>公示期间如有意见可向豆媛媛反映。联系电话18509381268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tbl>
      <w:tblPr>
        <w:tblStyle w:val="3"/>
        <w:tblW w:w="959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966"/>
        <w:gridCol w:w="1081"/>
        <w:gridCol w:w="1332"/>
        <w:gridCol w:w="1309"/>
        <w:gridCol w:w="2134"/>
        <w:gridCol w:w="2086"/>
      </w:tblGrid>
      <w:tr w14:paraId="7B7C32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692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C95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b w:val="0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981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A7C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b w:val="0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学院名称</w:t>
            </w:r>
          </w:p>
        </w:tc>
        <w:tc>
          <w:tcPr>
            <w:tcW w:w="1099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91D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b w:val="0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专业名称</w:t>
            </w:r>
          </w:p>
        </w:tc>
        <w:tc>
          <w:tcPr>
            <w:tcW w:w="1357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8BE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b w:val="0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班级名称</w:t>
            </w:r>
          </w:p>
        </w:tc>
        <w:tc>
          <w:tcPr>
            <w:tcW w:w="1333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A35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b w:val="0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2175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C07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b w:val="0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教材名称</w:t>
            </w:r>
            <w:r>
              <w:rPr>
                <w:rFonts w:hint="default" w:ascii="黑体" w:hAnsi="宋体" w:eastAsia="黑体" w:cs="黑体"/>
                <w:b w:val="0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黑体" w:hAnsi="宋体" w:eastAsia="黑体" w:cs="黑体"/>
                <w:b w:val="0"/>
                <w:i w:val="0"/>
                <w:iCs w:val="0"/>
                <w:snapToGrid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（同册教材仅填写一次）</w:t>
            </w:r>
          </w:p>
        </w:tc>
        <w:tc>
          <w:tcPr>
            <w:tcW w:w="195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9BA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default" w:ascii="黑体" w:hAnsi="宋体" w:eastAsia="黑体" w:cs="黑体"/>
                <w:b w:val="0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ISBN</w:t>
            </w:r>
            <w:r>
              <w:rPr>
                <w:rFonts w:hint="default" w:ascii="黑体" w:hAnsi="宋体" w:eastAsia="黑体" w:cs="黑体"/>
                <w:b w:val="0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黑体" w:hAnsi="宋体" w:eastAsia="黑体" w:cs="黑体"/>
                <w:b w:val="0"/>
                <w:i w:val="0"/>
                <w:iCs w:val="0"/>
                <w:snapToGrid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（不使用分隔符）</w:t>
            </w:r>
          </w:p>
        </w:tc>
      </w:tr>
      <w:tr w14:paraId="082D7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  <w:tl2br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466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F123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现代服务学院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4EC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旅游管理专业</w:t>
            </w:r>
          </w:p>
        </w:tc>
        <w:tc>
          <w:tcPr>
            <w:tcW w:w="1357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560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旅游管理25级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649A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AI＋旅游技术应用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A077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《生成式人工智能与旅游实践应用教程》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3AEC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978-7-5032-7498-5</w:t>
            </w:r>
          </w:p>
        </w:tc>
      </w:tr>
    </w:tbl>
    <w:p w14:paraId="126C5589"/>
    <w:p w14:paraId="5C1D12D3"/>
    <w:p w14:paraId="1BFDB64B">
      <w:pPr>
        <w:spacing w:line="360" w:lineRule="auto"/>
      </w:pPr>
    </w:p>
    <w:p w14:paraId="1F62727E">
      <w:pPr>
        <w:spacing w:line="360" w:lineRule="auto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                                                           </w:t>
      </w:r>
      <w:r>
        <w:rPr>
          <w:rFonts w:hint="eastAsia" w:eastAsia="宋体"/>
          <w:sz w:val="28"/>
          <w:szCs w:val="28"/>
          <w:lang w:val="en-US" w:eastAsia="zh-CN"/>
        </w:rPr>
        <w:t xml:space="preserve">   旅游教研室</w:t>
      </w:r>
    </w:p>
    <w:p w14:paraId="5BFC3038">
      <w:pPr>
        <w:spacing w:line="360" w:lineRule="auto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 w:eastAsia="宋体"/>
          <w:sz w:val="28"/>
          <w:szCs w:val="28"/>
          <w:lang w:val="en-US" w:eastAsia="zh-CN"/>
        </w:rPr>
        <w:t xml:space="preserve">                                              2026年7月6日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ingFang SC">
    <w:altName w:val="宋体"/>
    <w:panose1 w:val="020B0400000000000000"/>
    <w:charset w:val="86"/>
    <w:family w:val="auto"/>
    <w:pitch w:val="default"/>
    <w:sig w:usb0="00000000" w:usb1="00000000" w:usb2="00000017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D4FC353"/>
    <w:rsid w:val="06BE49D4"/>
    <w:rsid w:val="1AEF0B90"/>
    <w:rsid w:val="558D6F80"/>
    <w:rsid w:val="5DF3EC28"/>
    <w:rsid w:val="6BF55EAA"/>
    <w:rsid w:val="6FF7CB07"/>
    <w:rsid w:val="7CDD640B"/>
    <w:rsid w:val="7DFEA75F"/>
    <w:rsid w:val="89DB6AAD"/>
    <w:rsid w:val="9D4FC353"/>
    <w:rsid w:val="EECB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PingFang SC" w:hAnsi="PingFang SC" w:eastAsia="PingFang SC" w:cs="PingFang SC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</Words>
  <Characters>288</Characters>
  <Lines>0</Lines>
  <Paragraphs>0</Paragraphs>
  <TotalTime>3</TotalTime>
  <ScaleCrop>false</ScaleCrop>
  <LinksUpToDate>false</LinksUpToDate>
  <CharactersWithSpaces>397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2026-06-30T23:11:00Z</dcterms:created>
  <dc:creator>豆芽菜卷卷卷</dc:creator>
  <cp:lastModifiedBy>肉肉的肉肉</cp:lastModifiedBy>
  <dcterms:modified xsi:type="dcterms:W3CDTF">2026-07-09T01:11:09Z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932985972A50415CA8820A80F2FEEFCA_13</vt:lpwstr>
  </property>
</Properties>
</file>