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67BECB">
      <w:pPr>
        <w:jc w:val="center"/>
        <w:rPr>
          <w:rFonts w:ascii="宋体" w:hAnsi="宋体" w:eastAsia="宋体"/>
          <w:b/>
          <w:bCs/>
          <w:sz w:val="44"/>
          <w:szCs w:val="44"/>
        </w:rPr>
      </w:pPr>
      <w:bookmarkStart w:id="0" w:name="_GoBack"/>
      <w:bookmarkEnd w:id="0"/>
      <w:r>
        <w:rPr>
          <w:rFonts w:hint="eastAsia" w:ascii="宋体" w:hAnsi="宋体" w:eastAsia="宋体"/>
          <w:b/>
          <w:bCs/>
          <w:sz w:val="44"/>
          <w:szCs w:val="44"/>
        </w:rPr>
        <w:t>线下面授考勤成绩录入操作教程</w:t>
      </w:r>
    </w:p>
    <w:p w14:paraId="7476A00C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第一步：成绩管理-成绩录入</w:t>
      </w:r>
    </w:p>
    <w:p w14:paraId="251AF75D">
      <w:pPr>
        <w:rPr>
          <w:rFonts w:ascii="宋体" w:hAnsi="宋体" w:eastAsia="宋体"/>
          <w:b/>
          <w:bCs/>
          <w:sz w:val="28"/>
          <w:szCs w:val="28"/>
        </w:rPr>
      </w:pPr>
      <w:r>
        <w:drawing>
          <wp:inline distT="0" distB="0" distL="0" distR="0">
            <wp:extent cx="8406130" cy="3840480"/>
            <wp:effectExtent l="0" t="0" r="0" b="7620"/>
            <wp:docPr id="55988117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988117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40613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F2435">
      <w:pPr>
        <w:widowControl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br w:type="page"/>
      </w:r>
    </w:p>
    <w:p w14:paraId="3314809B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第二步：点击 【成绩导入预填信息下载】 按钮</w:t>
      </w:r>
      <w:r>
        <w:drawing>
          <wp:inline distT="0" distB="0" distL="0" distR="0">
            <wp:extent cx="3275965" cy="808990"/>
            <wp:effectExtent l="0" t="0" r="635" b="0"/>
            <wp:docPr id="35698383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983830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76190" cy="809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D8FD6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第三步：填写相关信息，点击提交即可下载需要导入面授成绩的学生信息，下载完成点击【返回】即可</w:t>
      </w:r>
    </w:p>
    <w:p w14:paraId="131069AB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比如：2024级、专升本、毛泽东思想和中国特色社会主义理论体系概论，选择完成，点击立即提交就会下载一个表</w:t>
      </w:r>
    </w:p>
    <w:p w14:paraId="0CF0DACE">
      <w:pPr>
        <w:rPr>
          <w:rFonts w:ascii="宋体" w:hAnsi="宋体" w:eastAsia="宋体"/>
          <w:b/>
          <w:bCs/>
          <w:sz w:val="28"/>
          <w:szCs w:val="28"/>
        </w:rPr>
      </w:pPr>
      <w:r>
        <w:drawing>
          <wp:inline distT="0" distB="0" distL="0" distR="0">
            <wp:extent cx="8406130" cy="3840480"/>
            <wp:effectExtent l="0" t="0" r="0" b="7620"/>
            <wp:docPr id="146478378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783782" name="图片 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406130" cy="384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DE3E0">
      <w:pPr>
        <w:widowControl/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br w:type="page"/>
      </w:r>
    </w:p>
    <w:p w14:paraId="58377D84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如果选择错误，下划，点击清除所有或者点击信息旁边的</w:t>
      </w:r>
      <w:r>
        <w:drawing>
          <wp:inline distT="0" distB="0" distL="0" distR="0">
            <wp:extent cx="227965" cy="227965"/>
            <wp:effectExtent l="0" t="0" r="635" b="635"/>
            <wp:docPr id="58055392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0553927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8571" cy="2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宋体" w:hAnsi="宋体" w:eastAsia="宋体"/>
          <w:b/>
          <w:bCs/>
          <w:sz w:val="28"/>
          <w:szCs w:val="28"/>
        </w:rPr>
        <w:t>即可清除重新选择</w:t>
      </w:r>
    </w:p>
    <w:p w14:paraId="0C53CBDA">
      <w:pPr>
        <w:rPr>
          <w:rFonts w:ascii="宋体" w:hAnsi="宋体" w:eastAsia="宋体"/>
          <w:b/>
          <w:bCs/>
          <w:sz w:val="28"/>
          <w:szCs w:val="28"/>
        </w:rPr>
      </w:pPr>
      <w:r>
        <w:drawing>
          <wp:inline distT="0" distB="0" distL="0" distR="0">
            <wp:extent cx="7760970" cy="1299845"/>
            <wp:effectExtent l="0" t="0" r="0" b="0"/>
            <wp:docPr id="19991900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919001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782469" cy="130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69ED8F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第四步：填写下载的表中集中面授列，其他列的数据不要动，如果修改会导致数据无法导入</w:t>
      </w:r>
    </w:p>
    <w:p w14:paraId="65D0CB32">
      <w:pPr>
        <w:rPr>
          <w:rFonts w:ascii="宋体" w:hAnsi="宋体" w:eastAsia="宋体"/>
          <w:b/>
          <w:bCs/>
          <w:sz w:val="28"/>
          <w:szCs w:val="28"/>
        </w:rPr>
      </w:pPr>
      <w:r>
        <w:drawing>
          <wp:inline distT="0" distB="0" distL="0" distR="0">
            <wp:extent cx="2486660" cy="3967480"/>
            <wp:effectExtent l="0" t="0" r="8890" b="0"/>
            <wp:docPr id="43682309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6823090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96810" cy="3982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F2CABB">
      <w:pPr>
        <w:rPr>
          <w:rFonts w:ascii="宋体" w:hAnsi="宋体" w:eastAsia="宋体"/>
          <w:b/>
          <w:bCs/>
          <w:sz w:val="28"/>
          <w:szCs w:val="28"/>
        </w:rPr>
      </w:pPr>
      <w:r>
        <w:rPr>
          <w:rFonts w:hint="eastAsia" w:ascii="宋体" w:hAnsi="宋体" w:eastAsia="宋体"/>
          <w:b/>
          <w:bCs/>
          <w:sz w:val="28"/>
          <w:szCs w:val="28"/>
        </w:rPr>
        <w:t>第五步：点击成绩导入，将填写好的excel表拖入导入框，点击导入按钮即可（如果导入错误，重新在模板中填写正确的信息导入即可，导入会覆盖原本的错误信息）</w:t>
      </w:r>
    </w:p>
    <w:p w14:paraId="29C7B173">
      <w:pPr>
        <w:rPr>
          <w:rFonts w:ascii="宋体" w:hAnsi="宋体" w:eastAsia="宋体"/>
          <w:b/>
          <w:bCs/>
          <w:sz w:val="28"/>
          <w:szCs w:val="28"/>
        </w:rPr>
      </w:pPr>
      <w:r>
        <w:drawing>
          <wp:inline distT="0" distB="0" distL="0" distR="0">
            <wp:extent cx="9777730" cy="4467225"/>
            <wp:effectExtent l="0" t="0" r="0" b="9525"/>
            <wp:docPr id="6361542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615426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446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footerReference r:id="rId5" w:type="default"/>
      <w:pgSz w:w="16838" w:h="11906" w:orient="landscape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934082293"/>
      <w:docPartObj>
        <w:docPartGallery w:val="AutoText"/>
      </w:docPartObj>
    </w:sdtPr>
    <w:sdtContent>
      <w:p w14:paraId="02C24C52">
        <w:pPr>
          <w:pStyle w:val="1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  <w:p w14:paraId="31F20FBA">
    <w:pPr>
      <w:pStyle w:val="1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A75"/>
    <w:rsid w:val="00015B0D"/>
    <w:rsid w:val="000B50C9"/>
    <w:rsid w:val="000E71F5"/>
    <w:rsid w:val="001101AA"/>
    <w:rsid w:val="002F3F59"/>
    <w:rsid w:val="00367A75"/>
    <w:rsid w:val="00457451"/>
    <w:rsid w:val="00527CA0"/>
    <w:rsid w:val="005C0F5B"/>
    <w:rsid w:val="005C43D1"/>
    <w:rsid w:val="0085485D"/>
    <w:rsid w:val="0097088B"/>
    <w:rsid w:val="009D5E14"/>
    <w:rsid w:val="00CC1618"/>
    <w:rsid w:val="00CE71D6"/>
    <w:rsid w:val="00D04C32"/>
    <w:rsid w:val="00DA5D83"/>
    <w:rsid w:val="57C0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5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7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6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7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8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9">
    <w:name w:val="标题 3 字符"/>
    <w:basedOn w:val="16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0">
    <w:name w:val="标题 4 字符"/>
    <w:basedOn w:val="16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1">
    <w:name w:val="标题 5 字符"/>
    <w:basedOn w:val="16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2">
    <w:name w:val="标题 6 字符"/>
    <w:basedOn w:val="16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3">
    <w:name w:val="标题 7 字符"/>
    <w:basedOn w:val="16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9 字符"/>
    <w:basedOn w:val="16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副标题 字符"/>
    <w:basedOn w:val="16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9">
    <w:name w:val="引用 字符"/>
    <w:basedOn w:val="16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ind w:left="720"/>
      <w:contextualSpacing/>
    </w:pPr>
  </w:style>
  <w:style w:type="character" w:customStyle="1" w:styleId="31">
    <w:name w:val="Intense Emphasis"/>
    <w:basedOn w:val="16"/>
    <w:qFormat/>
    <w:uiPriority w:val="21"/>
    <w:rPr>
      <w:i/>
      <w:iCs/>
      <w:color w:val="2F5597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3">
    <w:name w:val="明显引用 字符"/>
    <w:basedOn w:val="16"/>
    <w:link w:val="32"/>
    <w:qFormat/>
    <w:uiPriority w:val="30"/>
    <w:rPr>
      <w:i/>
      <w:iCs/>
      <w:color w:val="2F5597" w:themeColor="accent1" w:themeShade="BF"/>
    </w:rPr>
  </w:style>
  <w:style w:type="character" w:customStyle="1" w:styleId="34">
    <w:name w:val="Intense Reference"/>
    <w:basedOn w:val="16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5">
    <w:name w:val="页眉 字符"/>
    <w:basedOn w:val="16"/>
    <w:link w:val="12"/>
    <w:qFormat/>
    <w:uiPriority w:val="99"/>
    <w:rPr>
      <w:sz w:val="18"/>
      <w:szCs w:val="18"/>
    </w:rPr>
  </w:style>
  <w:style w:type="character" w:customStyle="1" w:styleId="36">
    <w:name w:val="页脚 字符"/>
    <w:basedOn w:val="16"/>
    <w:link w:val="11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png"/><Relationship Id="rId8" Type="http://schemas.openxmlformats.org/officeDocument/2006/relationships/image" Target="media/image2.png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customXml" Target="../customXml/item1.xml"/><Relationship Id="rId13" Type="http://schemas.openxmlformats.org/officeDocument/2006/relationships/image" Target="media/image7.png"/><Relationship Id="rId12" Type="http://schemas.openxmlformats.org/officeDocument/2006/relationships/image" Target="media/image6.png"/><Relationship Id="rId11" Type="http://schemas.openxmlformats.org/officeDocument/2006/relationships/image" Target="media/image5.png"/><Relationship Id="rId10" Type="http://schemas.openxmlformats.org/officeDocument/2006/relationships/image" Target="media/image4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816871-0F13-4A7A-8037-703748DB2E0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285</Words>
  <Characters>292</Characters>
  <Lines>2</Lines>
  <Paragraphs>1</Paragraphs>
  <TotalTime>32</TotalTime>
  <ScaleCrop>false</ScaleCrop>
  <LinksUpToDate>false</LinksUpToDate>
  <CharactersWithSpaces>294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2025-07-04T10:29:00Z</dcterms:created>
  <dc:creator>沥元 张</dc:creator>
  <cp:lastModifiedBy>没脖子的长颈鹿</cp:lastModifiedBy>
  <dcterms:modified xsi:type="dcterms:W3CDTF">2026-06-10T02:31:17Z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909CE999D0D74A4ABCA7E153110213CE_13</vt:lpwstr>
  </property>
</Properties>
</file>