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8CDC4">
      <w:pPr>
        <w:pStyle w:val="2"/>
        <w:keepNext w:val="0"/>
        <w:keepLines w:val="0"/>
        <w:pageBreakBefore w:val="0"/>
        <w:widowControl w:val="0"/>
        <w:kinsoku w:val="0"/>
        <w:wordWrap/>
        <w:overflowPunct w:val="0"/>
        <w:topLinePunct w:val="0"/>
        <w:bidi w:val="0"/>
        <w:snapToGrid/>
        <w:spacing w:line="600" w:lineRule="exact"/>
        <w:ind w:left="0" w:firstLine="0"/>
        <w:jc w:val="center"/>
        <w:textAlignment w:val="auto"/>
        <w:rPr>
          <w:rFonts w:hint="eastAsia" w:ascii="方正小标宋简体" w:eastAsia="方正小标宋简体"/>
          <w:sz w:val="44"/>
          <w:szCs w:val="44"/>
          <w:lang w:eastAsia="zh-CN"/>
        </w:rPr>
      </w:pPr>
      <w:r>
        <w:rPr>
          <w:rFonts w:hint="eastAsia" w:ascii="方正小标宋简体" w:eastAsia="方正小标宋简体"/>
          <w:sz w:val="44"/>
          <w:szCs w:val="44"/>
        </w:rPr>
        <w:t>甘肃交通职业技术学院</w:t>
      </w:r>
      <w:r>
        <w:rPr>
          <w:rFonts w:hint="eastAsia" w:ascii="方正小标宋简体" w:hAnsi="宋体" w:eastAsia="方正小标宋简体"/>
          <w:snapToGrid w:val="0"/>
          <w:kern w:val="28"/>
          <w:sz w:val="44"/>
          <w:szCs w:val="44"/>
        </w:rPr>
        <w:t>接访下访</w:t>
      </w:r>
      <w:r>
        <w:rPr>
          <w:rFonts w:hint="eastAsia" w:ascii="方正小标宋简体" w:hAnsi="宋体" w:eastAsia="方正小标宋简体"/>
          <w:snapToGrid w:val="0"/>
          <w:kern w:val="28"/>
          <w:sz w:val="44"/>
          <w:szCs w:val="44"/>
          <w:lang w:eastAsia="zh-CN"/>
        </w:rPr>
        <w:t>“</w:t>
      </w:r>
      <w:r>
        <w:rPr>
          <w:rFonts w:hint="eastAsia" w:ascii="方正小标宋简体" w:hAnsi="宋体" w:eastAsia="方正小标宋简体"/>
          <w:snapToGrid w:val="0"/>
          <w:kern w:val="28"/>
          <w:sz w:val="44"/>
          <w:szCs w:val="44"/>
          <w:lang w:val="en-US" w:eastAsia="zh-CN"/>
        </w:rPr>
        <w:t>七进</w:t>
      </w:r>
      <w:r>
        <w:rPr>
          <w:rFonts w:hint="eastAsia" w:ascii="方正小标宋简体" w:hAnsi="宋体" w:eastAsia="方正小标宋简体"/>
          <w:snapToGrid w:val="0"/>
          <w:kern w:val="28"/>
          <w:sz w:val="44"/>
          <w:szCs w:val="44"/>
          <w:lang w:eastAsia="zh-CN"/>
        </w:rPr>
        <w:t>”</w:t>
      </w:r>
      <w:r>
        <w:rPr>
          <w:rFonts w:hint="eastAsia" w:ascii="方正小标宋简体" w:hAnsi="宋体" w:eastAsia="方正小标宋简体"/>
          <w:snapToGrid w:val="0"/>
          <w:kern w:val="28"/>
          <w:sz w:val="44"/>
          <w:szCs w:val="44"/>
          <w:lang w:val="en-US" w:eastAsia="zh-CN"/>
        </w:rPr>
        <w:t>密切</w:t>
      </w:r>
      <w:r>
        <w:rPr>
          <w:rFonts w:hint="eastAsia" w:ascii="方正小标宋简体" w:eastAsia="方正小标宋简体"/>
          <w:sz w:val="44"/>
          <w:szCs w:val="44"/>
        </w:rPr>
        <w:t>联系学生实施细则</w:t>
      </w:r>
      <w:r>
        <w:rPr>
          <w:rFonts w:hint="eastAsia" w:ascii="方正小标宋简体" w:eastAsia="方正小标宋简体"/>
          <w:sz w:val="44"/>
          <w:szCs w:val="44"/>
          <w:lang w:eastAsia="zh-CN"/>
        </w:rPr>
        <w:t>（</w:t>
      </w:r>
      <w:r>
        <w:rPr>
          <w:rFonts w:hint="eastAsia" w:ascii="方正小标宋简体" w:eastAsia="方正小标宋简体"/>
          <w:sz w:val="44"/>
          <w:szCs w:val="44"/>
          <w:lang w:val="en-US" w:eastAsia="zh-CN"/>
        </w:rPr>
        <w:t>试行</w:t>
      </w:r>
      <w:r>
        <w:rPr>
          <w:rFonts w:hint="eastAsia" w:ascii="方正小标宋简体" w:eastAsia="方正小标宋简体"/>
          <w:sz w:val="44"/>
          <w:szCs w:val="44"/>
          <w:lang w:eastAsia="zh-CN"/>
        </w:rPr>
        <w:t>）</w:t>
      </w:r>
    </w:p>
    <w:p w14:paraId="383A6D79">
      <w:pPr>
        <w:keepNext w:val="0"/>
        <w:keepLines w:val="0"/>
        <w:pageBreakBefore w:val="0"/>
        <w:widowControl w:val="0"/>
        <w:wordWrap/>
        <w:topLinePunct w:val="0"/>
        <w:bidi w:val="0"/>
        <w:snapToGrid/>
        <w:spacing w:line="600" w:lineRule="exact"/>
        <w:textAlignment w:val="auto"/>
        <w:rPr>
          <w:rFonts w:hint="eastAsia" w:ascii="仿宋_GB2312" w:hAnsi="仿宋_GB2312" w:eastAsia="仿宋_GB2312" w:cs="仿宋_GB2312"/>
          <w:sz w:val="32"/>
          <w:szCs w:val="40"/>
        </w:rPr>
      </w:pPr>
    </w:p>
    <w:p w14:paraId="6495558A">
      <w:pPr>
        <w:keepNext w:val="0"/>
        <w:keepLines w:val="0"/>
        <w:topLinePunct w:val="0"/>
        <w:bidi w:val="0"/>
        <w:spacing w:line="560" w:lineRule="exact"/>
        <w:jc w:val="center"/>
        <w:textAlignment w:val="auto"/>
        <w:rPr>
          <w:rFonts w:hint="eastAsia" w:ascii="黑体" w:hAnsi="黑体" w:eastAsia="黑体" w:cs="黑体"/>
          <w:sz w:val="32"/>
          <w:szCs w:val="40"/>
        </w:rPr>
      </w:pPr>
      <w:r>
        <w:rPr>
          <w:rFonts w:hint="eastAsia" w:ascii="黑体" w:hAnsi="黑体" w:eastAsia="黑体" w:cs="黑体"/>
          <w:sz w:val="32"/>
          <w:szCs w:val="40"/>
        </w:rPr>
        <w:t>第一章 总则</w:t>
      </w:r>
    </w:p>
    <w:p w14:paraId="0A71D8B1">
      <w:pPr>
        <w:keepNext w:val="0"/>
        <w:keepLines w:val="0"/>
        <w:topLinePunct w:val="0"/>
        <w:bidi w:val="0"/>
        <w:spacing w:line="560" w:lineRule="exact"/>
        <w:ind w:firstLine="640" w:firstLineChars="200"/>
        <w:textAlignment w:val="auto"/>
        <w:rPr>
          <w:rFonts w:hint="eastAsia" w:ascii="仿宋_GB2312" w:hAnsi="仿宋_GB2312" w:eastAsia="仿宋_GB2312" w:cs="仿宋_GB2312"/>
          <w:sz w:val="32"/>
          <w:szCs w:val="40"/>
        </w:rPr>
      </w:pPr>
      <w:r>
        <w:rPr>
          <w:rFonts w:hint="eastAsia" w:ascii="黑体" w:hAnsi="黑体" w:eastAsia="黑体" w:cs="黑体"/>
          <w:sz w:val="32"/>
          <w:szCs w:val="40"/>
        </w:rPr>
        <w:t>第一条</w:t>
      </w:r>
      <w:r>
        <w:rPr>
          <w:rFonts w:hint="eastAsia" w:ascii="仿宋_GB2312" w:hAnsi="仿宋_GB2312" w:eastAsia="仿宋_GB2312" w:cs="仿宋_GB2312"/>
          <w:sz w:val="32"/>
          <w:szCs w:val="40"/>
        </w:rPr>
        <w:t xml:space="preserve"> 为全面落实立德树人根本任务，深化“三全育人”综合改革，健全领导干部联系学生长效机制，根据《中共教育部党组关于加强和改进高校领导干部深入基层联系学生工作的通知》</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教党函〔2019〕34号</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及学校《甘肃交通职业技术学院校领导接访下访实施办法</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试行</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》等文件精神，结合</w:t>
      </w:r>
      <w:r>
        <w:rPr>
          <w:rFonts w:hint="eastAsia" w:ascii="仿宋_GB2312" w:hAnsi="仿宋_GB2312" w:eastAsia="仿宋_GB2312" w:cs="仿宋_GB2312"/>
          <w:sz w:val="32"/>
          <w:szCs w:val="40"/>
          <w:lang w:val="en-US" w:eastAsia="zh-CN"/>
        </w:rPr>
        <w:t>学校</w:t>
      </w:r>
      <w:r>
        <w:rPr>
          <w:rFonts w:hint="eastAsia" w:ascii="仿宋_GB2312" w:hAnsi="仿宋_GB2312" w:eastAsia="仿宋_GB2312" w:cs="仿宋_GB2312"/>
          <w:sz w:val="32"/>
          <w:szCs w:val="40"/>
        </w:rPr>
        <w:t xml:space="preserve">工作实际，制定本细则。  </w:t>
      </w:r>
    </w:p>
    <w:p w14:paraId="14454282">
      <w:pPr>
        <w:keepNext w:val="0"/>
        <w:keepLines w:val="0"/>
        <w:topLinePunct w:val="0"/>
        <w:bidi w:val="0"/>
        <w:spacing w:line="560" w:lineRule="exact"/>
        <w:ind w:firstLine="640" w:firstLineChars="200"/>
        <w:textAlignment w:val="auto"/>
        <w:rPr>
          <w:rFonts w:hint="eastAsia" w:ascii="黑体" w:hAnsi="黑体" w:eastAsia="黑体" w:cs="黑体"/>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二</w:t>
      </w:r>
      <w:r>
        <w:rPr>
          <w:rFonts w:hint="eastAsia" w:ascii="黑体" w:hAnsi="黑体" w:eastAsia="黑体" w:cs="黑体"/>
          <w:sz w:val="32"/>
          <w:szCs w:val="40"/>
        </w:rPr>
        <w:t>条</w:t>
      </w:r>
      <w:r>
        <w:rPr>
          <w:rFonts w:hint="eastAsia" w:ascii="黑体" w:hAnsi="黑体" w:eastAsia="黑体" w:cs="黑体"/>
          <w:sz w:val="32"/>
          <w:szCs w:val="40"/>
          <w:lang w:val="en-US" w:eastAsia="zh-CN"/>
        </w:rPr>
        <w:t xml:space="preserve"> </w:t>
      </w:r>
      <w:r>
        <w:rPr>
          <w:rFonts w:hint="eastAsia" w:ascii="仿宋_GB2312" w:hAnsi="仿宋_GB2312" w:eastAsia="仿宋_GB2312" w:cs="仿宋_GB2312"/>
          <w:sz w:val="32"/>
          <w:szCs w:val="40"/>
        </w:rPr>
        <w:t>以习近平新时代中国特色社会主义思想为指导，全面贯彻党的教育方针，坚守“立德树人</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铸魂育人</w:t>
      </w:r>
      <w:r>
        <w:rPr>
          <w:rFonts w:hint="eastAsia" w:ascii="仿宋_GB2312" w:hAnsi="仿宋_GB2312" w:eastAsia="仿宋_GB2312" w:cs="仿宋_GB2312"/>
          <w:sz w:val="32"/>
          <w:szCs w:val="40"/>
        </w:rPr>
        <w:t>”根本，秉持以学生为中心的核心理念，着力</w:t>
      </w:r>
      <w:r>
        <w:rPr>
          <w:rFonts w:hint="eastAsia" w:ascii="仿宋_GB2312" w:hAnsi="仿宋_GB2312" w:eastAsia="仿宋_GB2312" w:cs="仿宋_GB2312"/>
          <w:sz w:val="32"/>
          <w:szCs w:val="40"/>
          <w:lang w:val="en-US" w:eastAsia="zh-CN"/>
        </w:rPr>
        <w:t>推进</w:t>
      </w:r>
      <w:r>
        <w:rPr>
          <w:rFonts w:hint="eastAsia" w:ascii="仿宋_GB2312" w:hAnsi="仿宋_GB2312" w:eastAsia="仿宋_GB2312" w:cs="仿宋_GB2312"/>
          <w:sz w:val="32"/>
          <w:szCs w:val="40"/>
        </w:rPr>
        <w:t>作风建设。推动领导干部主动贴近学生</w:t>
      </w:r>
      <w:r>
        <w:rPr>
          <w:rFonts w:hint="eastAsia" w:ascii="仿宋_GB2312" w:hAnsi="仿宋_GB2312" w:eastAsia="仿宋_GB2312" w:cs="仿宋_GB2312"/>
          <w:sz w:val="32"/>
          <w:szCs w:val="40"/>
          <w:lang w:val="en-US" w:eastAsia="zh-CN"/>
        </w:rPr>
        <w:t>日常</w:t>
      </w:r>
      <w:r>
        <w:rPr>
          <w:rFonts w:hint="eastAsia" w:ascii="仿宋_GB2312" w:hAnsi="仿宋_GB2312" w:eastAsia="仿宋_GB2312" w:cs="仿宋_GB2312"/>
          <w:sz w:val="32"/>
          <w:szCs w:val="40"/>
        </w:rPr>
        <w:t>、</w:t>
      </w:r>
      <w:r>
        <w:rPr>
          <w:rFonts w:hint="eastAsia" w:ascii="仿宋_GB2312" w:hAnsi="仿宋_GB2312" w:eastAsia="仿宋_GB2312" w:cs="仿宋_GB2312"/>
          <w:sz w:val="32"/>
          <w:szCs w:val="40"/>
          <w:lang w:val="en-US" w:eastAsia="zh-CN"/>
        </w:rPr>
        <w:t>掌握一手情况、</w:t>
      </w:r>
      <w:r>
        <w:rPr>
          <w:rFonts w:hint="eastAsia" w:ascii="仿宋_GB2312" w:hAnsi="仿宋_GB2312" w:eastAsia="仿宋_GB2312" w:cs="仿宋_GB2312"/>
          <w:sz w:val="32"/>
          <w:szCs w:val="40"/>
        </w:rPr>
        <w:t>关爱学生成长、服务学生发展。深入基层主动回应学生关切、解决实际问题，以大爱育人的责任担当引领价值导向，为学生全面成长成才营造“心向学生、全员参与”的良好教育生态，真正将育人工作落到实处</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做到细处</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取得成效</w:t>
      </w:r>
      <w:r>
        <w:rPr>
          <w:rFonts w:hint="eastAsia" w:ascii="仿宋_GB2312" w:hAnsi="仿宋_GB2312" w:eastAsia="仿宋_GB2312" w:cs="仿宋_GB2312"/>
          <w:sz w:val="32"/>
          <w:szCs w:val="40"/>
        </w:rPr>
        <w:t>。</w:t>
      </w:r>
    </w:p>
    <w:p w14:paraId="04B53219">
      <w:pPr>
        <w:keepNext w:val="0"/>
        <w:keepLines w:val="0"/>
        <w:topLinePunct w:val="0"/>
        <w:bidi w:val="0"/>
        <w:spacing w:line="560" w:lineRule="exact"/>
        <w:ind w:firstLine="640" w:firstLineChars="200"/>
        <w:textAlignment w:val="auto"/>
        <w:rPr>
          <w:rFonts w:hint="default" w:ascii="仿宋_GB2312" w:hAnsi="仿宋_GB2312" w:eastAsia="仿宋_GB2312" w:cs="仿宋_GB2312"/>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三</w:t>
      </w:r>
      <w:r>
        <w:rPr>
          <w:rFonts w:hint="eastAsia" w:ascii="黑体" w:hAnsi="黑体" w:eastAsia="黑体" w:cs="黑体"/>
          <w:sz w:val="32"/>
          <w:szCs w:val="40"/>
        </w:rPr>
        <w:t>条</w:t>
      </w:r>
      <w:r>
        <w:rPr>
          <w:rFonts w:hint="eastAsia" w:ascii="仿宋_GB2312" w:hAnsi="仿宋_GB2312" w:eastAsia="仿宋_GB2312" w:cs="仿宋_GB2312"/>
          <w:sz w:val="32"/>
          <w:szCs w:val="40"/>
        </w:rPr>
        <w:t xml:space="preserve"> </w:t>
      </w:r>
      <w:r>
        <w:rPr>
          <w:rFonts w:hint="default" w:ascii="仿宋_GB2312" w:hAnsi="仿宋_GB2312" w:eastAsia="仿宋_GB2312" w:cs="仿宋_GB2312"/>
          <w:sz w:val="32"/>
          <w:szCs w:val="40"/>
        </w:rPr>
        <w:t>本细则要求全校领导干部切实增强政治担当、全局意识与责任自觉，聚焦学生思想动态、学业困惑及生活难题，通过多维度、常态化的基层联系机制，推动形成“全员参与、全程覆盖、全方位协同”的育人生态，</w:t>
      </w:r>
      <w:r>
        <w:rPr>
          <w:rFonts w:hint="eastAsia" w:ascii="仿宋_GB2312" w:hAnsi="仿宋_GB2312" w:eastAsia="仿宋_GB2312" w:cs="仿宋_GB2312"/>
          <w:sz w:val="32"/>
          <w:szCs w:val="40"/>
        </w:rPr>
        <w:t>构建党政引领、全员协同的育人共同体，</w:t>
      </w:r>
      <w:r>
        <w:rPr>
          <w:rFonts w:hint="default" w:ascii="仿宋_GB2312" w:hAnsi="仿宋_GB2312" w:eastAsia="仿宋_GB2312" w:cs="仿宋_GB2312"/>
          <w:sz w:val="32"/>
          <w:szCs w:val="40"/>
        </w:rPr>
        <w:t>构建领导干部与学生“零距离”互动机制，</w:t>
      </w:r>
      <w:r>
        <w:rPr>
          <w:rFonts w:hint="eastAsia" w:ascii="仿宋_GB2312" w:hAnsi="仿宋_GB2312" w:eastAsia="仿宋_GB2312" w:cs="仿宋_GB2312"/>
          <w:sz w:val="32"/>
          <w:szCs w:val="40"/>
          <w:lang w:val="en-US" w:eastAsia="zh-CN"/>
        </w:rPr>
        <w:t>借鉴“枫桥经验”，</w:t>
      </w:r>
      <w:r>
        <w:rPr>
          <w:rFonts w:hint="default" w:ascii="仿宋_GB2312" w:hAnsi="仿宋_GB2312" w:eastAsia="仿宋_GB2312" w:cs="仿宋_GB2312"/>
          <w:sz w:val="32"/>
          <w:szCs w:val="40"/>
        </w:rPr>
        <w:t>确保问题在一线发现、矛盾在一线化解、服务在一线落实</w:t>
      </w:r>
      <w:r>
        <w:rPr>
          <w:rFonts w:hint="eastAsia" w:ascii="仿宋_GB2312" w:hAnsi="仿宋_GB2312" w:eastAsia="仿宋_GB2312" w:cs="仿宋_GB2312"/>
          <w:sz w:val="32"/>
          <w:szCs w:val="40"/>
          <w:lang w:eastAsia="zh-CN"/>
        </w:rPr>
        <w:t>。</w:t>
      </w:r>
      <w:r>
        <w:rPr>
          <w:rFonts w:hint="default" w:ascii="仿宋_GB2312" w:hAnsi="仿宋_GB2312" w:eastAsia="仿宋_GB2312" w:cs="仿宋_GB2312"/>
          <w:sz w:val="32"/>
          <w:szCs w:val="40"/>
        </w:rPr>
        <w:t>强化部门协同联动，形成齐抓共管、快速响应的工作合力</w:t>
      </w:r>
      <w:r>
        <w:rPr>
          <w:rFonts w:hint="eastAsia" w:ascii="仿宋_GB2312" w:hAnsi="仿宋_GB2312" w:eastAsia="仿宋_GB2312" w:cs="仿宋_GB2312"/>
          <w:sz w:val="32"/>
          <w:szCs w:val="40"/>
          <w:lang w:eastAsia="zh-CN"/>
        </w:rPr>
        <w:t>。</w:t>
      </w:r>
      <w:r>
        <w:rPr>
          <w:rFonts w:hint="default" w:ascii="仿宋_GB2312" w:hAnsi="仿宋_GB2312" w:eastAsia="仿宋_GB2312" w:cs="仿宋_GB2312"/>
          <w:sz w:val="32"/>
          <w:szCs w:val="40"/>
        </w:rPr>
        <w:t>深化育人实践，提升学生幸福感和获得感</w:t>
      </w:r>
      <w:r>
        <w:rPr>
          <w:rFonts w:hint="eastAsia" w:ascii="仿宋_GB2312" w:hAnsi="仿宋_GB2312" w:eastAsia="仿宋_GB2312" w:cs="仿宋_GB2312"/>
          <w:sz w:val="32"/>
          <w:szCs w:val="40"/>
          <w:lang w:eastAsia="zh-CN"/>
        </w:rPr>
        <w:t>，</w:t>
      </w:r>
      <w:r>
        <w:rPr>
          <w:rFonts w:hint="default" w:ascii="仿宋_GB2312" w:hAnsi="仿宋_GB2312" w:eastAsia="仿宋_GB2312" w:cs="仿宋_GB2312"/>
          <w:sz w:val="32"/>
          <w:szCs w:val="40"/>
        </w:rPr>
        <w:t>助力学生全面发展。</w:t>
      </w:r>
    </w:p>
    <w:p w14:paraId="40071E4D">
      <w:pPr>
        <w:keepNext w:val="0"/>
        <w:keepLines w:val="0"/>
        <w:topLinePunct w:val="0"/>
        <w:bidi w:val="0"/>
        <w:spacing w:line="560" w:lineRule="exact"/>
        <w:ind w:firstLine="640" w:firstLineChars="200"/>
        <w:textAlignment w:val="auto"/>
        <w:rPr>
          <w:rFonts w:hint="eastAsia" w:ascii="仿宋_GB2312" w:hAnsi="仿宋_GB2312" w:eastAsia="仿宋_GB2312" w:cs="仿宋_GB2312"/>
          <w:sz w:val="32"/>
          <w:szCs w:val="40"/>
        </w:rPr>
      </w:pPr>
    </w:p>
    <w:p w14:paraId="0C821ECA">
      <w:pPr>
        <w:keepNext w:val="0"/>
        <w:keepLines w:val="0"/>
        <w:topLinePunct w:val="0"/>
        <w:bidi w:val="0"/>
        <w:spacing w:line="560" w:lineRule="exact"/>
        <w:jc w:val="center"/>
        <w:textAlignment w:val="auto"/>
        <w:rPr>
          <w:rFonts w:hint="eastAsia" w:ascii="黑体" w:hAnsi="黑体" w:eastAsia="黑体" w:cs="黑体"/>
          <w:sz w:val="32"/>
          <w:szCs w:val="40"/>
        </w:rPr>
      </w:pPr>
      <w:r>
        <w:rPr>
          <w:rFonts w:hint="eastAsia" w:ascii="黑体" w:hAnsi="黑体" w:eastAsia="黑体" w:cs="黑体"/>
          <w:sz w:val="32"/>
          <w:szCs w:val="40"/>
        </w:rPr>
        <w:t>第二章 组织领导与职责分工</w:t>
      </w:r>
    </w:p>
    <w:p w14:paraId="18F783F9">
      <w:pPr>
        <w:keepNext w:val="0"/>
        <w:keepLines w:val="0"/>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40"/>
          <w:lang w:eastAsia="zh-CN"/>
        </w:rPr>
      </w:pPr>
      <w:r>
        <w:rPr>
          <w:rFonts w:hint="eastAsia" w:ascii="黑体" w:hAnsi="黑体" w:eastAsia="黑体" w:cs="黑体"/>
          <w:sz w:val="32"/>
          <w:szCs w:val="40"/>
        </w:rPr>
        <w:t>第</w:t>
      </w:r>
      <w:r>
        <w:rPr>
          <w:rFonts w:hint="eastAsia" w:ascii="黑体" w:hAnsi="黑体" w:eastAsia="黑体" w:cs="黑体"/>
          <w:sz w:val="32"/>
          <w:szCs w:val="40"/>
          <w:lang w:val="en-US" w:eastAsia="zh-CN"/>
        </w:rPr>
        <w:t>四</w:t>
      </w:r>
      <w:r>
        <w:rPr>
          <w:rFonts w:hint="eastAsia" w:ascii="黑体" w:hAnsi="黑体" w:eastAsia="黑体" w:cs="黑体"/>
          <w:sz w:val="32"/>
          <w:szCs w:val="40"/>
        </w:rPr>
        <w:t>条</w:t>
      </w:r>
      <w:r>
        <w:rPr>
          <w:rFonts w:hint="eastAsia" w:ascii="仿宋_GB2312" w:hAnsi="仿宋_GB2312" w:eastAsia="仿宋_GB2312" w:cs="仿宋_GB2312"/>
          <w:sz w:val="32"/>
          <w:szCs w:val="40"/>
        </w:rPr>
        <w:t xml:space="preserve"> 学校党委全面领导</w:t>
      </w:r>
      <w:r>
        <w:rPr>
          <w:rFonts w:hint="eastAsia" w:ascii="仿宋_GB2312" w:hAnsi="仿宋_GB2312" w:eastAsia="仿宋_GB2312" w:cs="仿宋_GB2312"/>
          <w:sz w:val="32"/>
          <w:szCs w:val="40"/>
          <w:lang w:val="en-US" w:eastAsia="zh-CN"/>
        </w:rPr>
        <w:t>校领导接访下访和“七进”</w:t>
      </w:r>
      <w:r>
        <w:rPr>
          <w:rFonts w:hint="eastAsia" w:ascii="仿宋_GB2312" w:hAnsi="黑体" w:eastAsia="仿宋_GB2312" w:cs="宋体"/>
          <w:bCs/>
          <w:kern w:val="0"/>
          <w:sz w:val="32"/>
          <w:szCs w:val="32"/>
        </w:rPr>
        <w:t>（进班级、进课堂、进讲座、进宿舍、进食堂、进社团、进网络）</w:t>
      </w:r>
      <w:r>
        <w:rPr>
          <w:rFonts w:hint="eastAsia" w:ascii="仿宋_GB2312" w:hAnsi="仿宋_GB2312" w:eastAsia="仿宋_GB2312" w:cs="仿宋_GB2312"/>
          <w:sz w:val="32"/>
          <w:szCs w:val="40"/>
          <w:lang w:val="en-US" w:eastAsia="zh-CN"/>
        </w:rPr>
        <w:t>密切</w:t>
      </w:r>
      <w:r>
        <w:rPr>
          <w:rFonts w:hint="eastAsia" w:ascii="仿宋_GB2312" w:hAnsi="仿宋_GB2312" w:eastAsia="仿宋_GB2312" w:cs="仿宋_GB2312"/>
          <w:sz w:val="32"/>
          <w:szCs w:val="40"/>
        </w:rPr>
        <w:t>联系学生工作</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党委</w:t>
      </w:r>
      <w:r>
        <w:rPr>
          <w:rFonts w:hint="eastAsia" w:ascii="仿宋_GB2312" w:hAnsi="仿宋_GB2312" w:eastAsia="仿宋_GB2312" w:cs="仿宋_GB2312"/>
          <w:sz w:val="32"/>
          <w:szCs w:val="40"/>
        </w:rPr>
        <w:t>每学期</w:t>
      </w:r>
      <w:r>
        <w:rPr>
          <w:rFonts w:hint="eastAsia" w:ascii="仿宋_GB2312" w:hAnsi="仿宋_GB2312" w:eastAsia="仿宋_GB2312" w:cs="仿宋_GB2312"/>
          <w:sz w:val="32"/>
          <w:szCs w:val="40"/>
          <w:lang w:val="en-US" w:eastAsia="zh-CN"/>
        </w:rPr>
        <w:t>末</w:t>
      </w:r>
      <w:r>
        <w:rPr>
          <w:rFonts w:hint="eastAsia" w:ascii="仿宋_GB2312" w:hAnsi="仿宋_GB2312" w:eastAsia="仿宋_GB2312" w:cs="仿宋_GB2312"/>
          <w:sz w:val="32"/>
          <w:szCs w:val="40"/>
        </w:rPr>
        <w:t>召开</w:t>
      </w:r>
      <w:r>
        <w:rPr>
          <w:rFonts w:hint="eastAsia" w:ascii="仿宋_GB2312" w:hAnsi="仿宋_GB2312" w:eastAsia="仿宋_GB2312" w:cs="仿宋_GB2312"/>
          <w:sz w:val="32"/>
          <w:szCs w:val="40"/>
          <w:lang w:val="en-US" w:eastAsia="zh-CN"/>
        </w:rPr>
        <w:t>接访下访和“七进”工作</w:t>
      </w:r>
      <w:r>
        <w:rPr>
          <w:rFonts w:hint="eastAsia" w:ascii="仿宋_GB2312" w:hAnsi="仿宋_GB2312" w:eastAsia="仿宋_GB2312" w:cs="仿宋_GB2312"/>
          <w:sz w:val="32"/>
          <w:szCs w:val="40"/>
        </w:rPr>
        <w:t>专题会议，听取汇报，研</w:t>
      </w:r>
      <w:r>
        <w:rPr>
          <w:rFonts w:hint="eastAsia" w:ascii="仿宋_GB2312" w:hAnsi="仿宋_GB2312" w:eastAsia="仿宋_GB2312" w:cs="仿宋_GB2312"/>
          <w:sz w:val="32"/>
          <w:szCs w:val="40"/>
          <w:lang w:val="en-US" w:eastAsia="zh-CN"/>
        </w:rPr>
        <w:t>判</w:t>
      </w:r>
      <w:r>
        <w:rPr>
          <w:rFonts w:hint="eastAsia" w:ascii="仿宋_GB2312" w:hAnsi="黑体" w:eastAsia="仿宋_GB2312" w:cs="宋体"/>
          <w:b w:val="0"/>
          <w:bCs/>
          <w:kern w:val="0"/>
          <w:sz w:val="32"/>
          <w:szCs w:val="32"/>
          <w:lang w:val="en-US" w:eastAsia="zh-CN"/>
        </w:rPr>
        <w:t>工作中发现的问题以及各项情况，</w:t>
      </w:r>
      <w:r>
        <w:rPr>
          <w:rFonts w:hint="eastAsia" w:ascii="仿宋_GB2312" w:hAnsi="仿宋_GB2312" w:eastAsia="仿宋_GB2312" w:cs="仿宋_GB2312"/>
          <w:sz w:val="32"/>
          <w:szCs w:val="40"/>
          <w:lang w:val="en-US" w:eastAsia="zh-CN"/>
        </w:rPr>
        <w:t>分析研判</w:t>
      </w:r>
      <w:r>
        <w:rPr>
          <w:rFonts w:hint="eastAsia" w:ascii="仿宋_GB2312" w:hAnsi="仿宋_GB2312" w:eastAsia="仿宋_GB2312" w:cs="仿宋_GB2312"/>
          <w:sz w:val="32"/>
          <w:szCs w:val="40"/>
        </w:rPr>
        <w:t>解决重大</w:t>
      </w:r>
      <w:r>
        <w:rPr>
          <w:rFonts w:hint="eastAsia" w:ascii="仿宋_GB2312" w:hAnsi="仿宋_GB2312" w:eastAsia="仿宋_GB2312" w:cs="仿宋_GB2312"/>
          <w:sz w:val="32"/>
          <w:szCs w:val="40"/>
          <w:lang w:val="en-US" w:eastAsia="zh-CN"/>
        </w:rPr>
        <w:t>事项，</w:t>
      </w:r>
      <w:r>
        <w:rPr>
          <w:rFonts w:hint="eastAsia" w:ascii="仿宋_GB2312" w:hAnsi="黑体" w:eastAsia="仿宋_GB2312" w:cs="宋体"/>
          <w:b w:val="0"/>
          <w:bCs/>
          <w:kern w:val="0"/>
          <w:sz w:val="32"/>
          <w:szCs w:val="32"/>
          <w:lang w:val="en-US" w:eastAsia="zh-CN"/>
        </w:rPr>
        <w:t>安排</w:t>
      </w:r>
      <w:r>
        <w:rPr>
          <w:rFonts w:hint="eastAsia" w:ascii="仿宋_GB2312" w:hAnsi="仿宋_GB2312" w:eastAsia="仿宋_GB2312" w:cs="仿宋_GB2312"/>
          <w:sz w:val="32"/>
          <w:szCs w:val="40"/>
        </w:rPr>
        <w:t>部署</w:t>
      </w:r>
      <w:r>
        <w:rPr>
          <w:rFonts w:hint="eastAsia" w:ascii="仿宋_GB2312" w:hAnsi="仿宋_GB2312" w:eastAsia="仿宋_GB2312" w:cs="仿宋_GB2312"/>
          <w:sz w:val="32"/>
          <w:szCs w:val="40"/>
          <w:lang w:val="en-US" w:eastAsia="zh-CN"/>
        </w:rPr>
        <w:t>和调整优化</w:t>
      </w:r>
      <w:r>
        <w:rPr>
          <w:rFonts w:hint="eastAsia" w:ascii="仿宋_GB2312" w:hAnsi="仿宋_GB2312" w:eastAsia="仿宋_GB2312" w:cs="仿宋_GB2312"/>
          <w:sz w:val="32"/>
          <w:szCs w:val="40"/>
        </w:rPr>
        <w:t>。</w:t>
      </w:r>
    </w:p>
    <w:p w14:paraId="663B0A1B">
      <w:pPr>
        <w:keepNext w:val="0"/>
        <w:keepLines w:val="0"/>
        <w:topLinePunct w:val="0"/>
        <w:bidi w:val="0"/>
        <w:adjustRightInd w:val="0"/>
        <w:snapToGrid w:val="0"/>
        <w:spacing w:line="560" w:lineRule="exact"/>
        <w:ind w:firstLine="640" w:firstLineChars="200"/>
        <w:textAlignment w:val="auto"/>
        <w:rPr>
          <w:rFonts w:hint="eastAsia" w:ascii="仿宋_GB2312" w:hAnsi="黑体" w:eastAsia="仿宋_GB2312" w:cs="宋体"/>
          <w:b w:val="0"/>
          <w:bCs/>
          <w:kern w:val="0"/>
          <w:sz w:val="32"/>
          <w:szCs w:val="32"/>
          <w:lang w:val="en-US" w:eastAsia="zh-CN"/>
        </w:rPr>
      </w:pPr>
      <w:r>
        <w:rPr>
          <w:rFonts w:hint="eastAsia" w:ascii="黑体" w:hAnsi="黑体" w:eastAsia="黑体" w:cs="黑体"/>
          <w:sz w:val="32"/>
          <w:szCs w:val="40"/>
          <w:lang w:val="en-US" w:eastAsia="zh-CN"/>
        </w:rPr>
        <w:t>第五条</w:t>
      </w:r>
      <w:r>
        <w:rPr>
          <w:rFonts w:hint="eastAsia" w:ascii="仿宋_GB2312" w:hAnsi="黑体" w:eastAsia="仿宋_GB2312" w:cs="宋体"/>
          <w:bCs/>
          <w:kern w:val="0"/>
          <w:sz w:val="32"/>
          <w:szCs w:val="32"/>
          <w:lang w:val="en-US" w:eastAsia="zh-CN"/>
        </w:rPr>
        <w:t xml:space="preserve"> </w:t>
      </w:r>
      <w:r>
        <w:rPr>
          <w:rFonts w:hint="eastAsia" w:ascii="仿宋_GB2312" w:hAnsi="黑体" w:eastAsia="仿宋_GB2312" w:cs="宋体"/>
          <w:b w:val="0"/>
          <w:bCs/>
          <w:kern w:val="0"/>
          <w:sz w:val="32"/>
          <w:szCs w:val="32"/>
          <w:lang w:val="en-US" w:eastAsia="zh-CN"/>
        </w:rPr>
        <w:t>学校主要领导负责接访下访和</w:t>
      </w:r>
      <w:r>
        <w:rPr>
          <w:rFonts w:hint="eastAsia" w:ascii="仿宋_GB2312" w:hAnsi="仿宋_GB2312" w:eastAsia="仿宋_GB2312" w:cs="仿宋_GB2312"/>
          <w:b w:val="0"/>
          <w:bCs/>
          <w:sz w:val="32"/>
          <w:szCs w:val="40"/>
          <w:lang w:val="en-US" w:eastAsia="zh-CN"/>
        </w:rPr>
        <w:t>“七进”</w:t>
      </w:r>
      <w:r>
        <w:rPr>
          <w:rFonts w:hint="eastAsia" w:ascii="仿宋_GB2312" w:hAnsi="黑体" w:eastAsia="仿宋_GB2312" w:cs="宋体"/>
          <w:b w:val="0"/>
          <w:bCs/>
          <w:kern w:val="0"/>
          <w:sz w:val="32"/>
          <w:szCs w:val="32"/>
          <w:lang w:val="en-US" w:eastAsia="zh-CN"/>
        </w:rPr>
        <w:t>工作，</w:t>
      </w:r>
      <w:r>
        <w:rPr>
          <w:rFonts w:hint="eastAsia" w:ascii="仿宋_GB2312" w:hAnsi="黑体" w:eastAsia="仿宋_GB2312" w:cs="宋体"/>
          <w:b w:val="0"/>
          <w:bCs/>
          <w:kern w:val="0"/>
          <w:sz w:val="32"/>
          <w:szCs w:val="32"/>
        </w:rPr>
        <w:t>由学校党政办公室负责具体</w:t>
      </w:r>
      <w:r>
        <w:rPr>
          <w:rFonts w:hint="eastAsia" w:ascii="仿宋_GB2312" w:hAnsi="黑体" w:eastAsia="仿宋_GB2312" w:cs="宋体"/>
          <w:b w:val="0"/>
          <w:bCs/>
          <w:kern w:val="0"/>
          <w:sz w:val="32"/>
          <w:szCs w:val="32"/>
          <w:lang w:val="en-US" w:eastAsia="zh-CN"/>
        </w:rPr>
        <w:t>组织</w:t>
      </w:r>
      <w:r>
        <w:rPr>
          <w:rFonts w:hint="eastAsia" w:ascii="仿宋_GB2312" w:hAnsi="黑体" w:eastAsia="仿宋_GB2312" w:cs="宋体"/>
          <w:b w:val="0"/>
          <w:bCs/>
          <w:kern w:val="0"/>
          <w:sz w:val="32"/>
          <w:szCs w:val="32"/>
        </w:rPr>
        <w:t>实施</w:t>
      </w:r>
      <w:r>
        <w:rPr>
          <w:rFonts w:hint="eastAsia" w:ascii="仿宋_GB2312" w:hAnsi="黑体" w:eastAsia="仿宋_GB2312" w:cs="宋体"/>
          <w:b w:val="0"/>
          <w:bCs/>
          <w:kern w:val="0"/>
          <w:sz w:val="32"/>
          <w:szCs w:val="32"/>
          <w:lang w:eastAsia="zh-CN"/>
        </w:rPr>
        <w:t>，</w:t>
      </w:r>
      <w:r>
        <w:rPr>
          <w:rFonts w:hint="eastAsia" w:ascii="仿宋_GB2312" w:hAnsi="黑体" w:eastAsia="仿宋_GB2312" w:cs="宋体"/>
          <w:b w:val="0"/>
          <w:bCs/>
          <w:kern w:val="0"/>
          <w:sz w:val="32"/>
          <w:szCs w:val="32"/>
          <w:lang w:val="en-US" w:eastAsia="zh-CN"/>
        </w:rPr>
        <w:t>对接相关单位开展工作</w:t>
      </w:r>
      <w:r>
        <w:rPr>
          <w:rFonts w:hint="eastAsia" w:ascii="仿宋_GB2312" w:hAnsi="黑体" w:eastAsia="仿宋_GB2312" w:cs="宋体"/>
          <w:b w:val="0"/>
          <w:bCs/>
          <w:kern w:val="0"/>
          <w:sz w:val="32"/>
          <w:szCs w:val="32"/>
        </w:rPr>
        <w:t>；其他校领导</w:t>
      </w:r>
      <w:r>
        <w:rPr>
          <w:rFonts w:hint="eastAsia" w:ascii="仿宋_GB2312" w:hAnsi="黑体" w:eastAsia="仿宋_GB2312" w:cs="宋体"/>
          <w:bCs/>
          <w:kern w:val="0"/>
          <w:sz w:val="32"/>
          <w:szCs w:val="32"/>
          <w:lang w:val="en-US" w:eastAsia="zh-CN"/>
        </w:rPr>
        <w:t>负责“七进”</w:t>
      </w:r>
      <w:r>
        <w:rPr>
          <w:rFonts w:hint="eastAsia" w:ascii="仿宋_GB2312" w:hAnsi="黑体" w:eastAsia="仿宋_GB2312" w:cs="宋体"/>
          <w:bCs/>
          <w:kern w:val="0"/>
          <w:sz w:val="32"/>
          <w:szCs w:val="32"/>
        </w:rPr>
        <w:t>工作</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由</w:t>
      </w:r>
      <w:r>
        <w:rPr>
          <w:rFonts w:hint="eastAsia" w:ascii="仿宋_GB2312" w:hAnsi="黑体" w:eastAsia="仿宋_GB2312" w:cs="宋体"/>
          <w:b w:val="0"/>
          <w:bCs/>
          <w:kern w:val="0"/>
          <w:sz w:val="32"/>
          <w:szCs w:val="32"/>
        </w:rPr>
        <w:t>校领导</w:t>
      </w:r>
      <w:r>
        <w:rPr>
          <w:rFonts w:hint="eastAsia" w:ascii="仿宋_GB2312" w:hAnsi="黑体" w:eastAsia="仿宋_GB2312" w:cs="宋体"/>
          <w:b w:val="0"/>
          <w:bCs/>
          <w:kern w:val="0"/>
          <w:sz w:val="32"/>
          <w:szCs w:val="32"/>
          <w:lang w:val="en-US" w:eastAsia="zh-CN"/>
        </w:rPr>
        <w:t>随时</w:t>
      </w:r>
      <w:r>
        <w:rPr>
          <w:rFonts w:hint="eastAsia" w:ascii="仿宋_GB2312" w:hAnsi="黑体" w:eastAsia="仿宋_GB2312" w:cs="宋体"/>
          <w:bCs/>
          <w:kern w:val="0"/>
          <w:sz w:val="32"/>
          <w:szCs w:val="32"/>
          <w:lang w:val="en-US" w:eastAsia="zh-CN"/>
        </w:rPr>
        <w:t>指定的</w:t>
      </w:r>
      <w:r>
        <w:rPr>
          <w:rFonts w:hint="eastAsia" w:ascii="仿宋_GB2312" w:hAnsi="黑体" w:eastAsia="仿宋_GB2312" w:cs="宋体"/>
          <w:bCs/>
          <w:kern w:val="0"/>
          <w:sz w:val="32"/>
          <w:szCs w:val="32"/>
        </w:rPr>
        <w:t>分管或联系二级单位负责组织实施</w:t>
      </w:r>
      <w:r>
        <w:rPr>
          <w:rFonts w:hint="eastAsia" w:ascii="仿宋_GB2312" w:hAnsi="黑体" w:eastAsia="仿宋_GB2312" w:cs="宋体"/>
          <w:bCs/>
          <w:kern w:val="0"/>
          <w:sz w:val="32"/>
          <w:szCs w:val="32"/>
          <w:lang w:eastAsia="zh-CN"/>
        </w:rPr>
        <w:t>；</w:t>
      </w:r>
      <w:r>
        <w:rPr>
          <w:rFonts w:hint="eastAsia" w:ascii="仿宋_GB2312" w:hAnsi="黑体" w:eastAsia="仿宋_GB2312" w:cs="宋体"/>
          <w:b w:val="0"/>
          <w:bCs/>
          <w:kern w:val="0"/>
          <w:sz w:val="32"/>
          <w:szCs w:val="32"/>
          <w:lang w:val="en-US" w:eastAsia="zh-CN"/>
        </w:rPr>
        <w:t>各单位中层干部负责</w:t>
      </w:r>
      <w:r>
        <w:rPr>
          <w:rFonts w:hint="eastAsia" w:ascii="仿宋_GB2312" w:hAnsi="仿宋_GB2312" w:eastAsia="仿宋_GB2312" w:cs="仿宋_GB2312"/>
          <w:b w:val="0"/>
          <w:bCs/>
          <w:sz w:val="32"/>
          <w:szCs w:val="40"/>
          <w:lang w:val="en-US" w:eastAsia="zh-CN"/>
        </w:rPr>
        <w:t>“七进”</w:t>
      </w:r>
      <w:r>
        <w:rPr>
          <w:rFonts w:hint="eastAsia" w:ascii="仿宋_GB2312" w:hAnsi="黑体" w:eastAsia="仿宋_GB2312" w:cs="宋体"/>
          <w:b w:val="0"/>
          <w:bCs/>
          <w:kern w:val="0"/>
          <w:sz w:val="32"/>
          <w:szCs w:val="32"/>
          <w:lang w:val="en-US" w:eastAsia="zh-CN"/>
        </w:rPr>
        <w:t>工作，根据本办法“第七条”规定联系相关</w:t>
      </w:r>
      <w:r>
        <w:rPr>
          <w:rFonts w:hint="eastAsia" w:ascii="仿宋_GB2312" w:hAnsi="黑体" w:eastAsia="仿宋_GB2312" w:cs="宋体"/>
          <w:bCs/>
          <w:kern w:val="0"/>
          <w:sz w:val="32"/>
          <w:szCs w:val="32"/>
        </w:rPr>
        <w:t>二级</w:t>
      </w:r>
      <w:r>
        <w:rPr>
          <w:rFonts w:hint="eastAsia" w:ascii="仿宋_GB2312" w:hAnsi="黑体" w:eastAsia="仿宋_GB2312" w:cs="宋体"/>
          <w:b w:val="0"/>
          <w:bCs/>
          <w:kern w:val="0"/>
          <w:sz w:val="32"/>
          <w:szCs w:val="32"/>
          <w:lang w:val="en-US" w:eastAsia="zh-CN"/>
        </w:rPr>
        <w:t>单位开展工作，由相关</w:t>
      </w:r>
      <w:r>
        <w:rPr>
          <w:rFonts w:hint="eastAsia" w:ascii="仿宋_GB2312" w:hAnsi="黑体" w:eastAsia="仿宋_GB2312" w:cs="宋体"/>
          <w:bCs/>
          <w:kern w:val="0"/>
          <w:sz w:val="32"/>
          <w:szCs w:val="32"/>
        </w:rPr>
        <w:t>二级</w:t>
      </w:r>
      <w:r>
        <w:rPr>
          <w:rFonts w:hint="eastAsia" w:ascii="仿宋_GB2312" w:hAnsi="黑体" w:eastAsia="仿宋_GB2312" w:cs="宋体"/>
          <w:b w:val="0"/>
          <w:bCs/>
          <w:kern w:val="0"/>
          <w:sz w:val="32"/>
          <w:szCs w:val="32"/>
          <w:lang w:val="en-US" w:eastAsia="zh-CN"/>
        </w:rPr>
        <w:t>单位</w:t>
      </w:r>
      <w:r>
        <w:rPr>
          <w:rFonts w:hint="eastAsia" w:ascii="仿宋_GB2312" w:hAnsi="黑体" w:eastAsia="仿宋_GB2312" w:cs="宋体"/>
          <w:bCs/>
          <w:kern w:val="0"/>
          <w:sz w:val="32"/>
          <w:szCs w:val="32"/>
        </w:rPr>
        <w:t>组织实施</w:t>
      </w:r>
      <w:r>
        <w:rPr>
          <w:rFonts w:hint="eastAsia" w:ascii="仿宋_GB2312" w:hAnsi="黑体" w:eastAsia="仿宋_GB2312" w:cs="宋体"/>
          <w:bCs/>
          <w:kern w:val="0"/>
          <w:sz w:val="32"/>
          <w:szCs w:val="32"/>
          <w:lang w:eastAsia="zh-CN"/>
        </w:rPr>
        <w:t>。</w:t>
      </w:r>
    </w:p>
    <w:p w14:paraId="41DEAB82">
      <w:pPr>
        <w:keepNext w:val="0"/>
        <w:keepLines w:val="0"/>
        <w:topLinePunct w:val="0"/>
        <w:bidi w:val="0"/>
        <w:spacing w:line="560" w:lineRule="exact"/>
        <w:ind w:firstLine="640" w:firstLineChars="200"/>
        <w:jc w:val="left"/>
        <w:textAlignment w:val="auto"/>
        <w:rPr>
          <w:rFonts w:hint="eastAsia" w:ascii="仿宋_GB2312" w:hAnsi="仿宋_GB2312" w:eastAsia="仿宋_GB2312" w:cs="仿宋_GB2312"/>
          <w:sz w:val="32"/>
          <w:szCs w:val="40"/>
        </w:rPr>
      </w:pPr>
      <w:r>
        <w:rPr>
          <w:rFonts w:hint="eastAsia" w:ascii="黑体" w:hAnsi="黑体" w:eastAsia="黑体" w:cs="黑体"/>
          <w:sz w:val="32"/>
          <w:szCs w:val="40"/>
          <w:lang w:val="en-US" w:eastAsia="zh-CN"/>
        </w:rPr>
        <w:t>第六条</w:t>
      </w:r>
      <w:r>
        <w:rPr>
          <w:rFonts w:hint="eastAsia" w:ascii="仿宋_GB2312" w:hAnsi="仿宋_GB2312" w:eastAsia="仿宋_GB2312" w:cs="仿宋_GB2312"/>
          <w:sz w:val="32"/>
          <w:szCs w:val="40"/>
          <w:lang w:val="en-US" w:eastAsia="zh-CN"/>
        </w:rPr>
        <w:t xml:space="preserve"> 学校主要领导须</w:t>
      </w:r>
      <w:r>
        <w:rPr>
          <w:rFonts w:hint="eastAsia" w:ascii="仿宋_GB2312" w:hAnsi="仿宋_GB2312" w:eastAsia="仿宋_GB2312" w:cs="仿宋_GB2312"/>
          <w:b w:val="0"/>
          <w:bCs w:val="0"/>
          <w:sz w:val="32"/>
          <w:szCs w:val="40"/>
        </w:rPr>
        <w:t>落实接访下访职责</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sz w:val="32"/>
          <w:szCs w:val="40"/>
          <w:lang w:val="en-US" w:eastAsia="zh-CN"/>
        </w:rPr>
        <w:t>主要领导、其他校领导和中层干部须</w:t>
      </w:r>
      <w:r>
        <w:rPr>
          <w:rFonts w:hint="eastAsia" w:ascii="仿宋_GB2312" w:hAnsi="仿宋_GB2312" w:eastAsia="仿宋_GB2312" w:cs="仿宋_GB2312"/>
          <w:b w:val="0"/>
          <w:bCs w:val="0"/>
          <w:sz w:val="32"/>
          <w:szCs w:val="40"/>
        </w:rPr>
        <w:t>每学期完成“七项基层联系任务”（详见第</w:t>
      </w:r>
      <w:r>
        <w:rPr>
          <w:rFonts w:hint="eastAsia" w:ascii="仿宋_GB2312" w:hAnsi="仿宋_GB2312" w:eastAsia="仿宋_GB2312" w:cs="仿宋_GB2312"/>
          <w:b w:val="0"/>
          <w:bCs w:val="0"/>
          <w:sz w:val="32"/>
          <w:szCs w:val="40"/>
          <w:lang w:val="en-US" w:eastAsia="zh-CN"/>
        </w:rPr>
        <w:t>三</w:t>
      </w:r>
      <w:r>
        <w:rPr>
          <w:rFonts w:hint="eastAsia" w:ascii="仿宋_GB2312" w:hAnsi="仿宋_GB2312" w:eastAsia="仿宋_GB2312" w:cs="仿宋_GB2312"/>
          <w:b w:val="0"/>
          <w:bCs w:val="0"/>
          <w:sz w:val="32"/>
          <w:szCs w:val="40"/>
        </w:rPr>
        <w:t>章）。</w:t>
      </w:r>
      <w:r>
        <w:rPr>
          <w:rFonts w:hint="eastAsia" w:ascii="仿宋_GB2312" w:hAnsi="仿宋_GB2312" w:eastAsia="仿宋_GB2312" w:cs="仿宋_GB2312"/>
          <w:sz w:val="32"/>
          <w:szCs w:val="40"/>
        </w:rPr>
        <w:t xml:space="preserve">  </w:t>
      </w:r>
    </w:p>
    <w:p w14:paraId="59F85C01">
      <w:pPr>
        <w:keepNext w:val="0"/>
        <w:keepLines w:val="0"/>
        <w:topLinePunct w:val="0"/>
        <w:bidi w:val="0"/>
        <w:adjustRightInd w:val="0"/>
        <w:snapToGrid w:val="0"/>
        <w:spacing w:line="560" w:lineRule="exact"/>
        <w:ind w:firstLine="640" w:firstLineChars="200"/>
        <w:textAlignment w:val="auto"/>
        <w:rPr>
          <w:rFonts w:hint="default" w:ascii="仿宋_GB2312" w:hAnsi="仿宋_GB2312" w:eastAsia="仿宋_GB2312" w:cs="仿宋_GB2312"/>
          <w:sz w:val="32"/>
          <w:szCs w:val="40"/>
          <w:lang w:val="en-US" w:eastAsia="zh-CN"/>
        </w:rPr>
      </w:pPr>
      <w:r>
        <w:rPr>
          <w:rFonts w:hint="eastAsia" w:ascii="黑体" w:hAnsi="黑体" w:eastAsia="黑体" w:cs="黑体"/>
          <w:sz w:val="32"/>
          <w:szCs w:val="40"/>
          <w:lang w:val="en-US" w:eastAsia="zh-CN"/>
        </w:rPr>
        <w:t>第七条</w:t>
      </w:r>
      <w:r>
        <w:rPr>
          <w:rFonts w:hint="eastAsia" w:ascii="仿宋_GB2312" w:hAnsi="仿宋_GB2312" w:eastAsia="仿宋_GB2312" w:cs="仿宋_GB2312"/>
          <w:sz w:val="32"/>
          <w:szCs w:val="40"/>
          <w:lang w:val="en-US" w:eastAsia="zh-CN"/>
        </w:rPr>
        <w:t xml:space="preserve"> 职责与分工：</w:t>
      </w:r>
    </w:p>
    <w:p w14:paraId="38297A85">
      <w:pPr>
        <w:keepNext w:val="0"/>
        <w:keepLines w:val="0"/>
        <w:topLinePunct w:val="0"/>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40"/>
          <w:lang w:val="en-US" w:eastAsia="zh-CN"/>
        </w:rPr>
      </w:pP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一</w:t>
      </w:r>
      <w:r>
        <w:rPr>
          <w:rFonts w:hint="eastAsia" w:ascii="仿宋_GB2312" w:hAnsi="仿宋_GB2312" w:eastAsia="仿宋_GB2312" w:cs="仿宋_GB2312"/>
          <w:b w:val="0"/>
          <w:bCs w:val="0"/>
          <w:sz w:val="32"/>
          <w:szCs w:val="40"/>
          <w:lang w:eastAsia="zh-CN"/>
        </w:rPr>
        <w:t>）</w:t>
      </w:r>
      <w:r>
        <w:rPr>
          <w:rFonts w:hint="default" w:ascii="仿宋_GB2312" w:hAnsi="仿宋_GB2312" w:eastAsia="仿宋_GB2312" w:cs="仿宋_GB2312"/>
          <w:b w:val="0"/>
          <w:bCs w:val="0"/>
          <w:sz w:val="32"/>
          <w:szCs w:val="40"/>
        </w:rPr>
        <w:t>党政办公室：负责</w:t>
      </w:r>
      <w:r>
        <w:rPr>
          <w:rFonts w:hint="eastAsia" w:ascii="仿宋_GB2312" w:hAnsi="仿宋_GB2312" w:eastAsia="仿宋_GB2312" w:cs="仿宋_GB2312"/>
          <w:b w:val="0"/>
          <w:bCs w:val="0"/>
          <w:sz w:val="32"/>
          <w:szCs w:val="40"/>
          <w:lang w:val="en-US" w:eastAsia="zh-CN"/>
        </w:rPr>
        <w:t>学校主要领导接访下访和“七进”工作，同有关职能部门对接。根据</w:t>
      </w:r>
      <w:r>
        <w:rPr>
          <w:rFonts w:hint="default" w:ascii="仿宋_GB2312" w:hAnsi="仿宋_GB2312" w:eastAsia="仿宋_GB2312" w:cs="仿宋_GB2312"/>
          <w:b w:val="0"/>
          <w:bCs w:val="0"/>
          <w:sz w:val="32"/>
          <w:szCs w:val="40"/>
        </w:rPr>
        <w:t>接访下访</w:t>
      </w:r>
      <w:r>
        <w:rPr>
          <w:rFonts w:hint="eastAsia" w:ascii="仿宋_GB2312" w:hAnsi="仿宋_GB2312" w:eastAsia="仿宋_GB2312" w:cs="仿宋_GB2312"/>
          <w:b w:val="0"/>
          <w:bCs w:val="0"/>
          <w:sz w:val="32"/>
          <w:szCs w:val="40"/>
          <w:lang w:val="en-US" w:eastAsia="zh-CN"/>
        </w:rPr>
        <w:t>程序进行</w:t>
      </w:r>
      <w:r>
        <w:rPr>
          <w:rFonts w:hint="default" w:ascii="仿宋_GB2312" w:hAnsi="仿宋_GB2312" w:eastAsia="仿宋_GB2312" w:cs="仿宋_GB2312"/>
          <w:b w:val="0"/>
          <w:bCs w:val="0"/>
          <w:sz w:val="32"/>
          <w:szCs w:val="40"/>
        </w:rPr>
        <w:t>日程安排、预约登记、问题转办及结果反馈</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负责</w:t>
      </w:r>
      <w:r>
        <w:rPr>
          <w:rFonts w:hint="eastAsia" w:ascii="仿宋_GB2312" w:hAnsi="仿宋_GB2312" w:eastAsia="仿宋_GB2312" w:cs="仿宋_GB2312"/>
          <w:b w:val="0"/>
          <w:bCs w:val="0"/>
          <w:sz w:val="32"/>
          <w:szCs w:val="40"/>
        </w:rPr>
        <w:t>具体</w:t>
      </w:r>
      <w:r>
        <w:rPr>
          <w:rFonts w:hint="eastAsia" w:ascii="仿宋_GB2312" w:hAnsi="仿宋_GB2312" w:eastAsia="仿宋_GB2312" w:cs="仿宋_GB2312"/>
          <w:b w:val="0"/>
          <w:bCs w:val="0"/>
          <w:sz w:val="32"/>
          <w:szCs w:val="40"/>
          <w:lang w:val="en-US" w:eastAsia="zh-CN"/>
        </w:rPr>
        <w:t>组织</w:t>
      </w:r>
      <w:r>
        <w:rPr>
          <w:rFonts w:hint="eastAsia" w:ascii="仿宋_GB2312" w:hAnsi="仿宋_GB2312" w:eastAsia="仿宋_GB2312" w:cs="仿宋_GB2312"/>
          <w:b w:val="0"/>
          <w:bCs w:val="0"/>
          <w:sz w:val="32"/>
          <w:szCs w:val="40"/>
        </w:rPr>
        <w:t>实施</w:t>
      </w:r>
      <w:r>
        <w:rPr>
          <w:rFonts w:hint="eastAsia" w:ascii="仿宋_GB2312" w:hAnsi="仿宋_GB2312" w:eastAsia="仿宋_GB2312" w:cs="仿宋_GB2312"/>
          <w:b w:val="0"/>
          <w:bCs w:val="0"/>
          <w:sz w:val="32"/>
          <w:szCs w:val="40"/>
          <w:lang w:val="en-US" w:eastAsia="zh-CN"/>
        </w:rPr>
        <w:t>的相关二级单位上报“七进”工作汇总材料的收集整理。</w:t>
      </w:r>
    </w:p>
    <w:p w14:paraId="7DDF7DB2">
      <w:pPr>
        <w:keepNext w:val="0"/>
        <w:keepLines w:val="0"/>
        <w:topLinePunct w:val="0"/>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40"/>
          <w:lang w:val="en-US" w:eastAsia="zh-CN"/>
        </w:rPr>
      </w:pP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二</w:t>
      </w:r>
      <w:r>
        <w:rPr>
          <w:rFonts w:hint="eastAsia" w:ascii="仿宋_GB2312" w:hAnsi="仿宋_GB2312" w:eastAsia="仿宋_GB2312" w:cs="仿宋_GB2312"/>
          <w:b w:val="0"/>
          <w:bCs w:val="0"/>
          <w:sz w:val="32"/>
          <w:szCs w:val="40"/>
          <w:lang w:eastAsia="zh-CN"/>
        </w:rPr>
        <w:t>）</w:t>
      </w:r>
      <w:r>
        <w:rPr>
          <w:rFonts w:hint="default" w:ascii="仿宋_GB2312" w:hAnsi="仿宋_GB2312" w:eastAsia="仿宋_GB2312" w:cs="仿宋_GB2312"/>
          <w:b w:val="0"/>
          <w:bCs w:val="0"/>
          <w:sz w:val="32"/>
          <w:szCs w:val="40"/>
        </w:rPr>
        <w:t>教务处</w:t>
      </w:r>
      <w:r>
        <w:rPr>
          <w:rFonts w:hint="eastAsia" w:ascii="仿宋_GB2312" w:hAnsi="仿宋_GB2312" w:eastAsia="仿宋_GB2312" w:cs="仿宋_GB2312"/>
          <w:b w:val="0"/>
          <w:bCs w:val="0"/>
          <w:sz w:val="32"/>
          <w:szCs w:val="40"/>
          <w:lang w:eastAsia="zh-CN"/>
        </w:rPr>
        <w:t>（教师发展中心）</w:t>
      </w:r>
      <w:r>
        <w:rPr>
          <w:rFonts w:hint="default" w:ascii="仿宋_GB2312" w:hAnsi="仿宋_GB2312" w:eastAsia="仿宋_GB2312" w:cs="仿宋_GB2312"/>
          <w:b w:val="0"/>
          <w:bCs w:val="0"/>
          <w:sz w:val="32"/>
          <w:szCs w:val="40"/>
        </w:rPr>
        <w:t>：</w:t>
      </w:r>
      <w:r>
        <w:rPr>
          <w:rFonts w:hint="eastAsia" w:ascii="仿宋_GB2312" w:hAnsi="仿宋_GB2312" w:eastAsia="仿宋_GB2312" w:cs="仿宋_GB2312"/>
          <w:b w:val="0"/>
          <w:bCs w:val="0"/>
          <w:sz w:val="32"/>
          <w:szCs w:val="40"/>
          <w:lang w:val="en-US" w:eastAsia="zh-CN"/>
        </w:rPr>
        <w:t>负责</w:t>
      </w:r>
      <w:r>
        <w:rPr>
          <w:rFonts w:hint="default" w:ascii="仿宋_GB2312" w:hAnsi="仿宋_GB2312" w:eastAsia="仿宋_GB2312" w:cs="仿宋_GB2312"/>
          <w:b w:val="0"/>
          <w:bCs w:val="0"/>
          <w:sz w:val="32"/>
          <w:szCs w:val="40"/>
        </w:rPr>
        <w:t>统筹协调</w:t>
      </w:r>
      <w:r>
        <w:rPr>
          <w:rFonts w:hint="eastAsia" w:ascii="仿宋_GB2312" w:hAnsi="仿宋_GB2312" w:eastAsia="仿宋_GB2312" w:cs="仿宋_GB2312"/>
          <w:b w:val="0"/>
          <w:bCs w:val="0"/>
          <w:sz w:val="32"/>
          <w:szCs w:val="40"/>
          <w:lang w:val="en-US" w:eastAsia="zh-CN"/>
        </w:rPr>
        <w:t>各二级学院</w:t>
      </w:r>
      <w:r>
        <w:rPr>
          <w:rFonts w:hint="eastAsia" w:ascii="仿宋_GB2312" w:hAnsi="仿宋_GB2312" w:eastAsia="仿宋_GB2312" w:cs="仿宋_GB2312"/>
          <w:b w:val="0"/>
          <w:bCs w:val="0"/>
          <w:sz w:val="32"/>
          <w:szCs w:val="40"/>
        </w:rPr>
        <w:t>具体</w:t>
      </w:r>
      <w:r>
        <w:rPr>
          <w:rFonts w:hint="eastAsia" w:ascii="仿宋_GB2312" w:hAnsi="仿宋_GB2312" w:eastAsia="仿宋_GB2312" w:cs="仿宋_GB2312"/>
          <w:b w:val="0"/>
          <w:bCs w:val="0"/>
          <w:sz w:val="32"/>
          <w:szCs w:val="40"/>
          <w:lang w:val="en-US" w:eastAsia="zh-CN"/>
        </w:rPr>
        <w:t>组织</w:t>
      </w:r>
      <w:r>
        <w:rPr>
          <w:rFonts w:hint="eastAsia" w:ascii="仿宋_GB2312" w:hAnsi="仿宋_GB2312" w:eastAsia="仿宋_GB2312" w:cs="仿宋_GB2312"/>
          <w:b w:val="0"/>
          <w:bCs w:val="0"/>
          <w:sz w:val="32"/>
          <w:szCs w:val="40"/>
        </w:rPr>
        <w:t>实施</w:t>
      </w:r>
      <w:r>
        <w:rPr>
          <w:rFonts w:hint="eastAsia" w:ascii="仿宋_GB2312" w:hAnsi="仿宋_GB2312" w:eastAsia="仿宋_GB2312" w:cs="仿宋_GB2312"/>
          <w:b w:val="0"/>
          <w:bCs w:val="0"/>
          <w:sz w:val="32"/>
          <w:szCs w:val="40"/>
          <w:lang w:val="en-US" w:eastAsia="zh-CN"/>
        </w:rPr>
        <w:t>校领导、中层干部</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进</w:t>
      </w:r>
      <w:r>
        <w:rPr>
          <w:rFonts w:hint="default" w:ascii="仿宋_GB2312" w:hAnsi="仿宋_GB2312" w:eastAsia="仿宋_GB2312" w:cs="仿宋_GB2312"/>
          <w:b w:val="0"/>
          <w:bCs w:val="0"/>
          <w:sz w:val="32"/>
          <w:szCs w:val="40"/>
        </w:rPr>
        <w:t>课堂、</w:t>
      </w:r>
      <w:r>
        <w:rPr>
          <w:rFonts w:hint="eastAsia" w:ascii="仿宋_GB2312" w:hAnsi="仿宋_GB2312" w:eastAsia="仿宋_GB2312" w:cs="仿宋_GB2312"/>
          <w:b w:val="0"/>
          <w:bCs w:val="0"/>
          <w:sz w:val="32"/>
          <w:szCs w:val="40"/>
          <w:lang w:val="en-US" w:eastAsia="zh-CN"/>
        </w:rPr>
        <w:t>进</w:t>
      </w:r>
      <w:r>
        <w:rPr>
          <w:rFonts w:hint="default" w:ascii="仿宋_GB2312" w:hAnsi="仿宋_GB2312" w:eastAsia="仿宋_GB2312" w:cs="仿宋_GB2312"/>
          <w:b w:val="0"/>
          <w:bCs w:val="0"/>
          <w:sz w:val="32"/>
          <w:szCs w:val="40"/>
        </w:rPr>
        <w:t>讲座</w:t>
      </w:r>
      <w:r>
        <w:rPr>
          <w:rFonts w:hint="eastAsia" w:ascii="仿宋_GB2312" w:hAnsi="仿宋_GB2312" w:eastAsia="仿宋_GB2312" w:cs="仿宋_GB2312"/>
          <w:b w:val="0"/>
          <w:bCs w:val="0"/>
          <w:sz w:val="32"/>
          <w:szCs w:val="40"/>
          <w:lang w:eastAsia="zh-CN"/>
        </w:rPr>
        <w:t>”</w:t>
      </w:r>
      <w:r>
        <w:rPr>
          <w:rFonts w:hint="default" w:ascii="仿宋_GB2312" w:hAnsi="仿宋_GB2312" w:eastAsia="仿宋_GB2312" w:cs="仿宋_GB2312"/>
          <w:b w:val="0"/>
          <w:bCs w:val="0"/>
          <w:sz w:val="32"/>
          <w:szCs w:val="40"/>
        </w:rPr>
        <w:t>联系工作，建立问题台账，</w:t>
      </w:r>
      <w:r>
        <w:rPr>
          <w:rFonts w:hint="eastAsia" w:ascii="仿宋_GB2312" w:hAnsi="仿宋_GB2312" w:eastAsia="仿宋_GB2312" w:cs="仿宋_GB2312"/>
          <w:b w:val="0"/>
          <w:bCs w:val="0"/>
          <w:sz w:val="32"/>
          <w:szCs w:val="40"/>
          <w:lang w:val="en-US" w:eastAsia="zh-CN"/>
        </w:rPr>
        <w:t>对存在问题进行</w:t>
      </w:r>
      <w:r>
        <w:rPr>
          <w:rFonts w:hint="default" w:ascii="仿宋_GB2312" w:hAnsi="仿宋_GB2312" w:eastAsia="仿宋_GB2312" w:cs="仿宋_GB2312"/>
          <w:b w:val="0"/>
          <w:bCs w:val="0"/>
          <w:sz w:val="32"/>
          <w:szCs w:val="40"/>
        </w:rPr>
        <w:t>整改</w:t>
      </w:r>
      <w:r>
        <w:rPr>
          <w:rFonts w:hint="eastAsia" w:ascii="仿宋_GB2312" w:hAnsi="仿宋_GB2312" w:eastAsia="仿宋_GB2312" w:cs="仿宋_GB2312"/>
          <w:b w:val="0"/>
          <w:bCs w:val="0"/>
          <w:sz w:val="32"/>
          <w:szCs w:val="40"/>
          <w:lang w:val="en-US" w:eastAsia="zh-CN"/>
        </w:rPr>
        <w:t>并反馈</w:t>
      </w:r>
      <w:r>
        <w:rPr>
          <w:rFonts w:hint="eastAsia" w:ascii="仿宋_GB2312" w:hAnsi="仿宋_GB2312" w:eastAsia="仿宋_GB2312" w:cs="仿宋_GB2312"/>
          <w:b w:val="0"/>
          <w:bCs w:val="0"/>
          <w:sz w:val="32"/>
          <w:szCs w:val="40"/>
          <w:lang w:eastAsia="zh-CN"/>
        </w:rPr>
        <w:t>；</w:t>
      </w:r>
    </w:p>
    <w:p w14:paraId="0F579F14">
      <w:pPr>
        <w:keepNext w:val="0"/>
        <w:keepLines w:val="0"/>
        <w:topLinePunct w:val="0"/>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40"/>
        </w:rPr>
      </w:pPr>
      <w:r>
        <w:rPr>
          <w:rFonts w:hint="eastAsia" w:ascii="仿宋_GB2312" w:hAnsi="仿宋_GB2312" w:eastAsia="仿宋_GB2312" w:cs="仿宋_GB2312"/>
          <w:b w:val="0"/>
          <w:bCs w:val="0"/>
          <w:sz w:val="32"/>
          <w:szCs w:val="40"/>
          <w:lang w:val="en-US" w:eastAsia="zh-CN"/>
        </w:rPr>
        <w:t>（三）党委学生工作部（学生工作处）</w:t>
      </w:r>
      <w:r>
        <w:rPr>
          <w:rFonts w:hint="default" w:ascii="仿宋_GB2312" w:hAnsi="仿宋_GB2312" w:eastAsia="仿宋_GB2312" w:cs="仿宋_GB2312"/>
          <w:b w:val="0"/>
          <w:bCs w:val="0"/>
          <w:sz w:val="32"/>
          <w:szCs w:val="40"/>
        </w:rPr>
        <w:t>：</w:t>
      </w:r>
      <w:r>
        <w:rPr>
          <w:rFonts w:hint="eastAsia" w:ascii="仿宋_GB2312" w:hAnsi="仿宋_GB2312" w:eastAsia="仿宋_GB2312" w:cs="仿宋_GB2312"/>
          <w:b w:val="0"/>
          <w:bCs w:val="0"/>
          <w:sz w:val="32"/>
          <w:szCs w:val="40"/>
          <w:lang w:val="en-US" w:eastAsia="zh-CN"/>
        </w:rPr>
        <w:t>根据《校领导联班安排表》《中层干部联班安排表》（附件4、5）负责</w:t>
      </w:r>
      <w:r>
        <w:rPr>
          <w:rFonts w:hint="default" w:ascii="仿宋_GB2312" w:hAnsi="仿宋_GB2312" w:eastAsia="仿宋_GB2312" w:cs="仿宋_GB2312"/>
          <w:b w:val="0"/>
          <w:bCs w:val="0"/>
          <w:sz w:val="32"/>
          <w:szCs w:val="40"/>
        </w:rPr>
        <w:t>统筹协调</w:t>
      </w:r>
      <w:r>
        <w:rPr>
          <w:rFonts w:hint="eastAsia" w:ascii="仿宋_GB2312" w:hAnsi="仿宋_GB2312" w:eastAsia="仿宋_GB2312" w:cs="仿宋_GB2312"/>
          <w:b w:val="0"/>
          <w:bCs w:val="0"/>
          <w:sz w:val="32"/>
          <w:szCs w:val="40"/>
          <w:lang w:val="en-US" w:eastAsia="zh-CN"/>
        </w:rPr>
        <w:t>各二级学院</w:t>
      </w:r>
      <w:r>
        <w:rPr>
          <w:rFonts w:hint="eastAsia" w:ascii="仿宋_GB2312" w:hAnsi="仿宋_GB2312" w:eastAsia="仿宋_GB2312" w:cs="仿宋_GB2312"/>
          <w:b w:val="0"/>
          <w:bCs w:val="0"/>
          <w:sz w:val="32"/>
          <w:szCs w:val="40"/>
        </w:rPr>
        <w:t>具体</w:t>
      </w:r>
      <w:r>
        <w:rPr>
          <w:rFonts w:hint="eastAsia" w:ascii="仿宋_GB2312" w:hAnsi="仿宋_GB2312" w:eastAsia="仿宋_GB2312" w:cs="仿宋_GB2312"/>
          <w:b w:val="0"/>
          <w:bCs w:val="0"/>
          <w:sz w:val="32"/>
          <w:szCs w:val="40"/>
          <w:lang w:val="en-US" w:eastAsia="zh-CN"/>
        </w:rPr>
        <w:t>组织</w:t>
      </w:r>
      <w:r>
        <w:rPr>
          <w:rFonts w:hint="eastAsia" w:ascii="仿宋_GB2312" w:hAnsi="仿宋_GB2312" w:eastAsia="仿宋_GB2312" w:cs="仿宋_GB2312"/>
          <w:b w:val="0"/>
          <w:bCs w:val="0"/>
          <w:sz w:val="32"/>
          <w:szCs w:val="40"/>
        </w:rPr>
        <w:t>实施</w:t>
      </w:r>
      <w:r>
        <w:rPr>
          <w:rFonts w:hint="eastAsia" w:ascii="仿宋_GB2312" w:hAnsi="仿宋_GB2312" w:eastAsia="仿宋_GB2312" w:cs="仿宋_GB2312"/>
          <w:b w:val="0"/>
          <w:bCs w:val="0"/>
          <w:sz w:val="32"/>
          <w:szCs w:val="40"/>
          <w:lang w:val="en-US" w:eastAsia="zh-CN"/>
        </w:rPr>
        <w:t>校领导、中层干部“进</w:t>
      </w:r>
      <w:r>
        <w:rPr>
          <w:rFonts w:hint="default" w:ascii="仿宋_GB2312" w:hAnsi="仿宋_GB2312" w:eastAsia="仿宋_GB2312" w:cs="仿宋_GB2312"/>
          <w:b w:val="0"/>
          <w:bCs w:val="0"/>
          <w:sz w:val="32"/>
          <w:szCs w:val="40"/>
        </w:rPr>
        <w:t>班级、</w:t>
      </w:r>
      <w:r>
        <w:rPr>
          <w:rFonts w:hint="eastAsia" w:ascii="仿宋_GB2312" w:hAnsi="仿宋_GB2312" w:eastAsia="仿宋_GB2312" w:cs="仿宋_GB2312"/>
          <w:b w:val="0"/>
          <w:bCs w:val="0"/>
          <w:sz w:val="32"/>
          <w:szCs w:val="40"/>
          <w:lang w:val="en-US" w:eastAsia="zh-CN"/>
        </w:rPr>
        <w:t>进</w:t>
      </w:r>
      <w:r>
        <w:rPr>
          <w:rFonts w:hint="default" w:ascii="仿宋_GB2312" w:hAnsi="仿宋_GB2312" w:eastAsia="仿宋_GB2312" w:cs="仿宋_GB2312"/>
          <w:b w:val="0"/>
          <w:bCs w:val="0"/>
          <w:sz w:val="32"/>
          <w:szCs w:val="40"/>
        </w:rPr>
        <w:t>宿舍</w:t>
      </w:r>
      <w:r>
        <w:rPr>
          <w:rFonts w:hint="eastAsia" w:ascii="仿宋_GB2312" w:hAnsi="仿宋_GB2312" w:eastAsia="仿宋_GB2312" w:cs="仿宋_GB2312"/>
          <w:b w:val="0"/>
          <w:bCs w:val="0"/>
          <w:sz w:val="32"/>
          <w:szCs w:val="40"/>
          <w:lang w:val="en-US" w:eastAsia="zh-CN"/>
        </w:rPr>
        <w:t>”</w:t>
      </w:r>
      <w:r>
        <w:rPr>
          <w:rFonts w:hint="default" w:ascii="仿宋_GB2312" w:hAnsi="仿宋_GB2312" w:eastAsia="仿宋_GB2312" w:cs="仿宋_GB2312"/>
          <w:b w:val="0"/>
          <w:bCs w:val="0"/>
          <w:sz w:val="32"/>
          <w:szCs w:val="40"/>
        </w:rPr>
        <w:t>联系工作，建立问题台账，</w:t>
      </w:r>
      <w:r>
        <w:rPr>
          <w:rFonts w:hint="eastAsia" w:ascii="仿宋_GB2312" w:hAnsi="仿宋_GB2312" w:eastAsia="仿宋_GB2312" w:cs="仿宋_GB2312"/>
          <w:b w:val="0"/>
          <w:bCs w:val="0"/>
          <w:sz w:val="32"/>
          <w:szCs w:val="40"/>
          <w:lang w:val="en-US" w:eastAsia="zh-CN"/>
        </w:rPr>
        <w:t>对存在问题进行</w:t>
      </w:r>
      <w:r>
        <w:rPr>
          <w:rFonts w:hint="default" w:ascii="仿宋_GB2312" w:hAnsi="仿宋_GB2312" w:eastAsia="仿宋_GB2312" w:cs="仿宋_GB2312"/>
          <w:b w:val="0"/>
          <w:bCs w:val="0"/>
          <w:sz w:val="32"/>
          <w:szCs w:val="40"/>
        </w:rPr>
        <w:t>整改</w:t>
      </w:r>
      <w:r>
        <w:rPr>
          <w:rFonts w:hint="eastAsia" w:ascii="仿宋_GB2312" w:hAnsi="仿宋_GB2312" w:eastAsia="仿宋_GB2312" w:cs="仿宋_GB2312"/>
          <w:b w:val="0"/>
          <w:bCs w:val="0"/>
          <w:sz w:val="32"/>
          <w:szCs w:val="40"/>
          <w:lang w:val="en-US" w:eastAsia="zh-CN"/>
        </w:rPr>
        <w:t>并反馈</w:t>
      </w:r>
      <w:r>
        <w:rPr>
          <w:rFonts w:hint="eastAsia" w:ascii="仿宋_GB2312" w:hAnsi="仿宋_GB2312" w:eastAsia="仿宋_GB2312" w:cs="仿宋_GB2312"/>
          <w:b w:val="0"/>
          <w:bCs w:val="0"/>
          <w:sz w:val="32"/>
          <w:szCs w:val="40"/>
          <w:lang w:eastAsia="zh-CN"/>
        </w:rPr>
        <w:t>；</w:t>
      </w:r>
    </w:p>
    <w:p w14:paraId="32B5E894">
      <w:pPr>
        <w:keepNext w:val="0"/>
        <w:keepLines w:val="0"/>
        <w:topLinePunct w:val="0"/>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40"/>
        </w:rPr>
      </w:pP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四</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团委：负责</w:t>
      </w:r>
      <w:r>
        <w:rPr>
          <w:rFonts w:hint="default" w:ascii="仿宋_GB2312" w:hAnsi="仿宋_GB2312" w:eastAsia="仿宋_GB2312" w:cs="仿宋_GB2312"/>
          <w:b w:val="0"/>
          <w:bCs w:val="0"/>
          <w:sz w:val="32"/>
          <w:szCs w:val="40"/>
        </w:rPr>
        <w:t>统筹协调</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rPr>
        <w:t>具体</w:t>
      </w:r>
      <w:r>
        <w:rPr>
          <w:rFonts w:hint="eastAsia" w:ascii="仿宋_GB2312" w:hAnsi="仿宋_GB2312" w:eastAsia="仿宋_GB2312" w:cs="仿宋_GB2312"/>
          <w:b w:val="0"/>
          <w:bCs w:val="0"/>
          <w:sz w:val="32"/>
          <w:szCs w:val="40"/>
          <w:lang w:val="en-US" w:eastAsia="zh-CN"/>
        </w:rPr>
        <w:t>组织</w:t>
      </w:r>
      <w:r>
        <w:rPr>
          <w:rFonts w:hint="eastAsia" w:ascii="仿宋_GB2312" w:hAnsi="仿宋_GB2312" w:eastAsia="仿宋_GB2312" w:cs="仿宋_GB2312"/>
          <w:b w:val="0"/>
          <w:bCs w:val="0"/>
          <w:sz w:val="32"/>
          <w:szCs w:val="40"/>
        </w:rPr>
        <w:t>实施</w:t>
      </w:r>
      <w:r>
        <w:rPr>
          <w:rFonts w:hint="eastAsia" w:ascii="仿宋_GB2312" w:hAnsi="仿宋_GB2312" w:eastAsia="仿宋_GB2312" w:cs="仿宋_GB2312"/>
          <w:b w:val="0"/>
          <w:bCs w:val="0"/>
          <w:sz w:val="32"/>
          <w:szCs w:val="40"/>
          <w:lang w:val="en-US" w:eastAsia="zh-CN"/>
        </w:rPr>
        <w:t>校领导、中层干部，负责“进社团”</w:t>
      </w:r>
      <w:r>
        <w:rPr>
          <w:rFonts w:hint="default" w:ascii="仿宋_GB2312" w:hAnsi="仿宋_GB2312" w:eastAsia="仿宋_GB2312" w:cs="仿宋_GB2312"/>
          <w:b w:val="0"/>
          <w:bCs w:val="0"/>
          <w:sz w:val="32"/>
          <w:szCs w:val="40"/>
        </w:rPr>
        <w:t>联系工作</w:t>
      </w:r>
      <w:r>
        <w:rPr>
          <w:rFonts w:hint="eastAsia" w:ascii="仿宋_GB2312" w:hAnsi="仿宋_GB2312" w:eastAsia="仿宋_GB2312" w:cs="仿宋_GB2312"/>
          <w:b w:val="0"/>
          <w:bCs w:val="0"/>
          <w:sz w:val="32"/>
          <w:szCs w:val="40"/>
          <w:lang w:val="en-US" w:eastAsia="zh-CN"/>
        </w:rPr>
        <w:t>，</w:t>
      </w:r>
      <w:r>
        <w:rPr>
          <w:rFonts w:hint="default" w:ascii="仿宋_GB2312" w:hAnsi="仿宋_GB2312" w:eastAsia="仿宋_GB2312" w:cs="仿宋_GB2312"/>
          <w:b w:val="0"/>
          <w:bCs w:val="0"/>
          <w:sz w:val="32"/>
          <w:szCs w:val="40"/>
        </w:rPr>
        <w:t>建立问题台账，</w:t>
      </w:r>
      <w:r>
        <w:rPr>
          <w:rFonts w:hint="eastAsia" w:ascii="仿宋_GB2312" w:hAnsi="仿宋_GB2312" w:eastAsia="仿宋_GB2312" w:cs="仿宋_GB2312"/>
          <w:b w:val="0"/>
          <w:bCs w:val="0"/>
          <w:sz w:val="32"/>
          <w:szCs w:val="40"/>
          <w:lang w:val="en-US" w:eastAsia="zh-CN"/>
        </w:rPr>
        <w:t>对存在问题进行</w:t>
      </w:r>
      <w:r>
        <w:rPr>
          <w:rFonts w:hint="default" w:ascii="仿宋_GB2312" w:hAnsi="仿宋_GB2312" w:eastAsia="仿宋_GB2312" w:cs="仿宋_GB2312"/>
          <w:b w:val="0"/>
          <w:bCs w:val="0"/>
          <w:sz w:val="32"/>
          <w:szCs w:val="40"/>
        </w:rPr>
        <w:t>整改</w:t>
      </w:r>
      <w:r>
        <w:rPr>
          <w:rFonts w:hint="eastAsia" w:ascii="仿宋_GB2312" w:hAnsi="仿宋_GB2312" w:eastAsia="仿宋_GB2312" w:cs="仿宋_GB2312"/>
          <w:b w:val="0"/>
          <w:bCs w:val="0"/>
          <w:sz w:val="32"/>
          <w:szCs w:val="40"/>
          <w:lang w:val="en-US" w:eastAsia="zh-CN"/>
        </w:rPr>
        <w:t>并反馈</w:t>
      </w:r>
      <w:r>
        <w:rPr>
          <w:rFonts w:hint="eastAsia" w:ascii="仿宋_GB2312" w:hAnsi="仿宋_GB2312" w:eastAsia="仿宋_GB2312" w:cs="仿宋_GB2312"/>
          <w:b w:val="0"/>
          <w:bCs w:val="0"/>
          <w:sz w:val="32"/>
          <w:szCs w:val="40"/>
          <w:lang w:eastAsia="zh-CN"/>
        </w:rPr>
        <w:t>；</w:t>
      </w:r>
    </w:p>
    <w:p w14:paraId="06FFE3AD">
      <w:pPr>
        <w:keepNext w:val="0"/>
        <w:keepLines w:val="0"/>
        <w:topLinePunct w:val="0"/>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40"/>
          <w:lang w:eastAsia="zh-CN"/>
        </w:rPr>
      </w:pPr>
      <w:r>
        <w:rPr>
          <w:rFonts w:hint="eastAsia" w:ascii="仿宋_GB2312" w:hAnsi="仿宋_GB2312" w:eastAsia="仿宋_GB2312" w:cs="仿宋_GB2312"/>
          <w:b w:val="0"/>
          <w:bCs w:val="0"/>
          <w:sz w:val="32"/>
          <w:szCs w:val="40"/>
          <w:lang w:val="en-US" w:eastAsia="zh-CN"/>
        </w:rPr>
        <w:t>（五）</w:t>
      </w:r>
      <w:r>
        <w:rPr>
          <w:rFonts w:hint="default" w:ascii="仿宋_GB2312" w:hAnsi="仿宋_GB2312" w:eastAsia="仿宋_GB2312" w:cs="仿宋_GB2312"/>
          <w:b w:val="0"/>
          <w:bCs w:val="0"/>
          <w:sz w:val="32"/>
          <w:szCs w:val="40"/>
          <w:lang w:val="en-US" w:eastAsia="zh-CN"/>
        </w:rPr>
        <w:t>后勤保障部</w:t>
      </w:r>
      <w:r>
        <w:rPr>
          <w:rFonts w:hint="eastAsia" w:ascii="仿宋_GB2312" w:hAnsi="仿宋_GB2312" w:eastAsia="仿宋_GB2312" w:cs="仿宋_GB2312"/>
          <w:b w:val="0"/>
          <w:bCs w:val="0"/>
          <w:sz w:val="32"/>
          <w:szCs w:val="40"/>
          <w:lang w:val="en-US" w:eastAsia="zh-CN"/>
        </w:rPr>
        <w:t>（医务室）</w:t>
      </w:r>
      <w:r>
        <w:rPr>
          <w:rFonts w:hint="default" w:ascii="仿宋_GB2312" w:hAnsi="仿宋_GB2312" w:eastAsia="仿宋_GB2312" w:cs="仿宋_GB2312"/>
          <w:b w:val="0"/>
          <w:bCs w:val="0"/>
          <w:sz w:val="32"/>
          <w:szCs w:val="40"/>
          <w:lang w:val="en-US" w:eastAsia="zh-CN"/>
        </w:rPr>
        <w:t>：</w:t>
      </w:r>
      <w:r>
        <w:rPr>
          <w:rFonts w:hint="eastAsia" w:ascii="仿宋_GB2312" w:hAnsi="仿宋_GB2312" w:eastAsia="仿宋_GB2312" w:cs="仿宋_GB2312"/>
          <w:b w:val="0"/>
          <w:bCs w:val="0"/>
          <w:sz w:val="32"/>
          <w:szCs w:val="40"/>
          <w:lang w:val="en-US" w:eastAsia="zh-CN"/>
        </w:rPr>
        <w:t>负责</w:t>
      </w:r>
      <w:r>
        <w:rPr>
          <w:rFonts w:hint="default" w:ascii="仿宋_GB2312" w:hAnsi="仿宋_GB2312" w:eastAsia="仿宋_GB2312" w:cs="仿宋_GB2312"/>
          <w:b w:val="0"/>
          <w:bCs w:val="0"/>
          <w:sz w:val="32"/>
          <w:szCs w:val="40"/>
        </w:rPr>
        <w:t>统筹协调</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rPr>
        <w:t>具体</w:t>
      </w:r>
      <w:r>
        <w:rPr>
          <w:rFonts w:hint="eastAsia" w:ascii="仿宋_GB2312" w:hAnsi="仿宋_GB2312" w:eastAsia="仿宋_GB2312" w:cs="仿宋_GB2312"/>
          <w:b w:val="0"/>
          <w:bCs w:val="0"/>
          <w:sz w:val="32"/>
          <w:szCs w:val="40"/>
          <w:lang w:val="en-US" w:eastAsia="zh-CN"/>
        </w:rPr>
        <w:t>组织</w:t>
      </w:r>
      <w:r>
        <w:rPr>
          <w:rFonts w:hint="eastAsia" w:ascii="仿宋_GB2312" w:hAnsi="仿宋_GB2312" w:eastAsia="仿宋_GB2312" w:cs="仿宋_GB2312"/>
          <w:b w:val="0"/>
          <w:bCs w:val="0"/>
          <w:sz w:val="32"/>
          <w:szCs w:val="40"/>
        </w:rPr>
        <w:t>实施</w:t>
      </w:r>
      <w:r>
        <w:rPr>
          <w:rFonts w:hint="eastAsia" w:ascii="仿宋_GB2312" w:hAnsi="仿宋_GB2312" w:eastAsia="仿宋_GB2312" w:cs="仿宋_GB2312"/>
          <w:b w:val="0"/>
          <w:bCs w:val="0"/>
          <w:sz w:val="32"/>
          <w:szCs w:val="40"/>
          <w:lang w:val="en-US" w:eastAsia="zh-CN"/>
        </w:rPr>
        <w:t>校领导、中层干部“进食堂”</w:t>
      </w:r>
      <w:r>
        <w:rPr>
          <w:rFonts w:hint="default" w:ascii="仿宋_GB2312" w:hAnsi="仿宋_GB2312" w:eastAsia="仿宋_GB2312" w:cs="仿宋_GB2312"/>
          <w:b w:val="0"/>
          <w:bCs w:val="0"/>
          <w:sz w:val="32"/>
          <w:szCs w:val="40"/>
        </w:rPr>
        <w:t>联系工作</w:t>
      </w:r>
      <w:r>
        <w:rPr>
          <w:rFonts w:hint="eastAsia" w:ascii="仿宋_GB2312" w:hAnsi="仿宋_GB2312" w:eastAsia="仿宋_GB2312" w:cs="仿宋_GB2312"/>
          <w:b w:val="0"/>
          <w:bCs w:val="0"/>
          <w:sz w:val="32"/>
          <w:szCs w:val="40"/>
          <w:lang w:val="en-US" w:eastAsia="zh-CN"/>
        </w:rPr>
        <w:t>，</w:t>
      </w:r>
      <w:r>
        <w:rPr>
          <w:rFonts w:hint="default" w:ascii="仿宋_GB2312" w:hAnsi="仿宋_GB2312" w:eastAsia="仿宋_GB2312" w:cs="仿宋_GB2312"/>
          <w:b w:val="0"/>
          <w:bCs w:val="0"/>
          <w:sz w:val="32"/>
          <w:szCs w:val="40"/>
        </w:rPr>
        <w:t>建立问题台账，</w:t>
      </w:r>
      <w:r>
        <w:rPr>
          <w:rFonts w:hint="eastAsia" w:ascii="仿宋_GB2312" w:hAnsi="仿宋_GB2312" w:eastAsia="仿宋_GB2312" w:cs="仿宋_GB2312"/>
          <w:b w:val="0"/>
          <w:bCs w:val="0"/>
          <w:sz w:val="32"/>
          <w:szCs w:val="40"/>
          <w:lang w:val="en-US" w:eastAsia="zh-CN"/>
        </w:rPr>
        <w:t>对存在问题进行</w:t>
      </w:r>
      <w:r>
        <w:rPr>
          <w:rFonts w:hint="default" w:ascii="仿宋_GB2312" w:hAnsi="仿宋_GB2312" w:eastAsia="仿宋_GB2312" w:cs="仿宋_GB2312"/>
          <w:b w:val="0"/>
          <w:bCs w:val="0"/>
          <w:sz w:val="32"/>
          <w:szCs w:val="40"/>
        </w:rPr>
        <w:t>整改</w:t>
      </w:r>
      <w:r>
        <w:rPr>
          <w:rFonts w:hint="eastAsia" w:ascii="仿宋_GB2312" w:hAnsi="仿宋_GB2312" w:eastAsia="仿宋_GB2312" w:cs="仿宋_GB2312"/>
          <w:b w:val="0"/>
          <w:bCs w:val="0"/>
          <w:sz w:val="32"/>
          <w:szCs w:val="40"/>
          <w:lang w:val="en-US" w:eastAsia="zh-CN"/>
        </w:rPr>
        <w:t>并反馈</w:t>
      </w:r>
      <w:r>
        <w:rPr>
          <w:rFonts w:hint="eastAsia" w:ascii="仿宋_GB2312" w:hAnsi="仿宋_GB2312" w:eastAsia="仿宋_GB2312" w:cs="仿宋_GB2312"/>
          <w:b w:val="0"/>
          <w:bCs w:val="0"/>
          <w:sz w:val="32"/>
          <w:szCs w:val="40"/>
          <w:lang w:eastAsia="zh-CN"/>
        </w:rPr>
        <w:t>；</w:t>
      </w:r>
    </w:p>
    <w:p w14:paraId="0CA3A527">
      <w:pPr>
        <w:keepNext w:val="0"/>
        <w:keepLines w:val="0"/>
        <w:topLinePunct w:val="0"/>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40"/>
          <w:lang w:val="en-US" w:eastAsia="zh-CN"/>
        </w:rPr>
      </w:pPr>
      <w:r>
        <w:rPr>
          <w:rFonts w:hint="eastAsia" w:ascii="仿宋_GB2312" w:hAnsi="仿宋_GB2312" w:eastAsia="仿宋_GB2312" w:cs="仿宋_GB2312"/>
          <w:b w:val="0"/>
          <w:bCs w:val="0"/>
          <w:sz w:val="32"/>
          <w:szCs w:val="40"/>
          <w:lang w:val="en-US" w:eastAsia="zh-CN"/>
        </w:rPr>
        <w:t>（六）党委宣传统战部（新时代文明实践中心）</w:t>
      </w:r>
      <w:r>
        <w:rPr>
          <w:rFonts w:hint="default" w:ascii="仿宋_GB2312" w:hAnsi="仿宋_GB2312" w:eastAsia="仿宋_GB2312" w:cs="仿宋_GB2312"/>
          <w:b w:val="0"/>
          <w:bCs w:val="0"/>
          <w:sz w:val="32"/>
          <w:szCs w:val="40"/>
          <w:lang w:val="en-US" w:eastAsia="zh-CN"/>
        </w:rPr>
        <w:t>、</w:t>
      </w:r>
      <w:r>
        <w:rPr>
          <w:rFonts w:hint="eastAsia" w:ascii="仿宋_GB2312" w:hAnsi="仿宋_GB2312" w:eastAsia="仿宋_GB2312" w:cs="仿宋_GB2312"/>
          <w:b w:val="0"/>
          <w:bCs w:val="0"/>
          <w:sz w:val="32"/>
          <w:szCs w:val="40"/>
          <w:lang w:val="zh-TW" w:eastAsia="zh-CN"/>
        </w:rPr>
        <w:t>党委学生工作部（</w:t>
      </w:r>
      <w:r>
        <w:rPr>
          <w:rFonts w:hint="eastAsia" w:ascii="仿宋_GB2312" w:hAnsi="仿宋_GB2312" w:eastAsia="仿宋_GB2312" w:cs="仿宋_GB2312"/>
          <w:b w:val="0"/>
          <w:bCs w:val="0"/>
          <w:sz w:val="32"/>
          <w:szCs w:val="40"/>
          <w:lang w:val="en-US" w:eastAsia="zh-CN"/>
        </w:rPr>
        <w:t>学生工作处</w:t>
      </w:r>
      <w:r>
        <w:rPr>
          <w:rFonts w:hint="eastAsia" w:ascii="仿宋_GB2312" w:hAnsi="仿宋_GB2312" w:eastAsia="仿宋_GB2312" w:cs="仿宋_GB2312"/>
          <w:b w:val="0"/>
          <w:bCs w:val="0"/>
          <w:sz w:val="32"/>
          <w:szCs w:val="40"/>
          <w:lang w:val="zh-TW" w:eastAsia="zh-CN"/>
        </w:rPr>
        <w:t>）</w:t>
      </w:r>
      <w:r>
        <w:rPr>
          <w:rFonts w:hint="eastAsia" w:ascii="仿宋_GB2312" w:hAnsi="仿宋_GB2312" w:eastAsia="仿宋_GB2312" w:cs="仿宋_GB2312"/>
          <w:b w:val="0"/>
          <w:bCs w:val="0"/>
          <w:sz w:val="32"/>
          <w:szCs w:val="40"/>
          <w:lang w:val="en-US" w:eastAsia="zh-CN"/>
        </w:rPr>
        <w:t>：相互协调配合，负责“进</w:t>
      </w:r>
      <w:r>
        <w:rPr>
          <w:rFonts w:hint="default" w:ascii="仿宋_GB2312" w:hAnsi="仿宋_GB2312" w:eastAsia="仿宋_GB2312" w:cs="仿宋_GB2312"/>
          <w:b w:val="0"/>
          <w:bCs w:val="0"/>
          <w:sz w:val="32"/>
          <w:szCs w:val="40"/>
          <w:lang w:val="en-US" w:eastAsia="zh-CN"/>
        </w:rPr>
        <w:t>网络</w:t>
      </w:r>
      <w:r>
        <w:rPr>
          <w:rFonts w:hint="eastAsia" w:ascii="仿宋_GB2312" w:hAnsi="仿宋_GB2312" w:eastAsia="仿宋_GB2312" w:cs="仿宋_GB2312"/>
          <w:b w:val="0"/>
          <w:bCs w:val="0"/>
          <w:sz w:val="32"/>
          <w:szCs w:val="40"/>
          <w:lang w:val="en-US" w:eastAsia="zh-CN"/>
        </w:rPr>
        <w:t>”工作，</w:t>
      </w:r>
      <w:r>
        <w:rPr>
          <w:rFonts w:hint="default" w:ascii="仿宋_GB2312" w:hAnsi="仿宋_GB2312" w:eastAsia="仿宋_GB2312" w:cs="仿宋_GB2312"/>
          <w:b w:val="0"/>
          <w:bCs w:val="0"/>
          <w:sz w:val="32"/>
          <w:szCs w:val="40"/>
        </w:rPr>
        <w:t>建立问题台账，</w:t>
      </w:r>
      <w:r>
        <w:rPr>
          <w:rFonts w:hint="eastAsia" w:ascii="仿宋_GB2312" w:hAnsi="仿宋_GB2312" w:eastAsia="仿宋_GB2312" w:cs="仿宋_GB2312"/>
          <w:b w:val="0"/>
          <w:bCs w:val="0"/>
          <w:sz w:val="32"/>
          <w:szCs w:val="40"/>
          <w:lang w:val="en-US" w:eastAsia="zh-CN"/>
        </w:rPr>
        <w:t>对存在问题进行</w:t>
      </w:r>
      <w:r>
        <w:rPr>
          <w:rFonts w:hint="default" w:ascii="仿宋_GB2312" w:hAnsi="仿宋_GB2312" w:eastAsia="仿宋_GB2312" w:cs="仿宋_GB2312"/>
          <w:b w:val="0"/>
          <w:bCs w:val="0"/>
          <w:sz w:val="32"/>
          <w:szCs w:val="40"/>
        </w:rPr>
        <w:t>整改</w:t>
      </w:r>
      <w:r>
        <w:rPr>
          <w:rFonts w:hint="eastAsia" w:ascii="仿宋_GB2312" w:hAnsi="仿宋_GB2312" w:eastAsia="仿宋_GB2312" w:cs="仿宋_GB2312"/>
          <w:b w:val="0"/>
          <w:bCs w:val="0"/>
          <w:sz w:val="32"/>
          <w:szCs w:val="40"/>
          <w:lang w:val="en-US" w:eastAsia="zh-CN"/>
        </w:rPr>
        <w:t>并反馈</w:t>
      </w:r>
      <w:r>
        <w:rPr>
          <w:rFonts w:hint="eastAsia" w:ascii="仿宋_GB2312" w:hAnsi="仿宋_GB2312" w:eastAsia="仿宋_GB2312" w:cs="仿宋_GB2312"/>
          <w:b w:val="0"/>
          <w:bCs w:val="0"/>
          <w:sz w:val="32"/>
          <w:szCs w:val="40"/>
          <w:lang w:eastAsia="zh-CN"/>
        </w:rPr>
        <w:t>；</w:t>
      </w:r>
    </w:p>
    <w:p w14:paraId="33E8AA16">
      <w:pPr>
        <w:keepNext w:val="0"/>
        <w:keepLines w:val="0"/>
        <w:topLinePunct w:val="0"/>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40"/>
        </w:rPr>
      </w:pP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七</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纪委、监察专员办公室综合室</w:t>
      </w:r>
      <w:r>
        <w:rPr>
          <w:rFonts w:hint="default" w:ascii="仿宋_GB2312" w:hAnsi="仿宋_GB2312" w:eastAsia="仿宋_GB2312" w:cs="仿宋_GB2312"/>
          <w:b w:val="0"/>
          <w:bCs w:val="0"/>
          <w:sz w:val="32"/>
          <w:szCs w:val="40"/>
          <w:lang w:val="en-US" w:eastAsia="zh-CN"/>
        </w:rPr>
        <w:t>、</w:t>
      </w:r>
      <w:r>
        <w:rPr>
          <w:rFonts w:hint="eastAsia" w:ascii="仿宋_GB2312" w:hAnsi="仿宋_GB2312" w:eastAsia="仿宋_GB2312" w:cs="仿宋_GB2312"/>
          <w:b w:val="0"/>
          <w:bCs w:val="0"/>
          <w:sz w:val="32"/>
          <w:szCs w:val="40"/>
          <w:lang w:val="en-US" w:eastAsia="zh-CN"/>
        </w:rPr>
        <w:t>党委</w:t>
      </w:r>
      <w:r>
        <w:rPr>
          <w:rFonts w:hint="default" w:ascii="仿宋_GB2312" w:hAnsi="仿宋_GB2312" w:eastAsia="仿宋_GB2312" w:cs="仿宋_GB2312"/>
          <w:b w:val="0"/>
          <w:bCs w:val="0"/>
          <w:sz w:val="32"/>
          <w:szCs w:val="40"/>
        </w:rPr>
        <w:t>组织部</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党校</w:t>
      </w:r>
      <w:r>
        <w:rPr>
          <w:rFonts w:hint="eastAsia" w:ascii="仿宋_GB2312" w:hAnsi="仿宋_GB2312" w:eastAsia="仿宋_GB2312" w:cs="仿宋_GB2312"/>
          <w:b w:val="0"/>
          <w:bCs w:val="0"/>
          <w:sz w:val="32"/>
          <w:szCs w:val="40"/>
          <w:lang w:eastAsia="zh-CN"/>
        </w:rPr>
        <w:t>）</w:t>
      </w:r>
      <w:r>
        <w:rPr>
          <w:rFonts w:hint="default" w:ascii="仿宋_GB2312" w:hAnsi="仿宋_GB2312" w:eastAsia="仿宋_GB2312" w:cs="仿宋_GB2312"/>
          <w:b w:val="0"/>
          <w:bCs w:val="0"/>
          <w:sz w:val="32"/>
          <w:szCs w:val="40"/>
        </w:rPr>
        <w:t>：将</w:t>
      </w:r>
      <w:r>
        <w:rPr>
          <w:rFonts w:hint="eastAsia" w:ascii="仿宋_GB2312" w:hAnsi="仿宋_GB2312" w:eastAsia="仿宋_GB2312" w:cs="仿宋_GB2312"/>
          <w:b w:val="0"/>
          <w:bCs w:val="0"/>
          <w:sz w:val="32"/>
          <w:szCs w:val="40"/>
          <w:lang w:val="en-US" w:eastAsia="zh-CN"/>
        </w:rPr>
        <w:t>中层干部等的“七进”工作</w:t>
      </w:r>
      <w:r>
        <w:rPr>
          <w:rFonts w:hint="default" w:ascii="仿宋_GB2312" w:hAnsi="仿宋_GB2312" w:eastAsia="仿宋_GB2312" w:cs="仿宋_GB2312"/>
          <w:b w:val="0"/>
          <w:bCs w:val="0"/>
          <w:sz w:val="32"/>
          <w:szCs w:val="40"/>
        </w:rPr>
        <w:t>纳入干部考核、党建述职评议</w:t>
      </w:r>
      <w:r>
        <w:rPr>
          <w:rFonts w:hint="eastAsia" w:ascii="仿宋_GB2312" w:hAnsi="仿宋_GB2312" w:eastAsia="仿宋_GB2312" w:cs="仿宋_GB2312"/>
          <w:b w:val="0"/>
          <w:bCs w:val="0"/>
          <w:sz w:val="32"/>
          <w:szCs w:val="40"/>
          <w:lang w:val="en-US" w:eastAsia="zh-CN"/>
        </w:rPr>
        <w:t>以及干部监督体系</w:t>
      </w:r>
      <w:r>
        <w:rPr>
          <w:rFonts w:hint="default" w:ascii="仿宋_GB2312" w:hAnsi="仿宋_GB2312" w:eastAsia="仿宋_GB2312" w:cs="仿宋_GB2312"/>
          <w:b w:val="0"/>
          <w:bCs w:val="0"/>
          <w:sz w:val="32"/>
          <w:szCs w:val="40"/>
        </w:rPr>
        <w:t>，对</w:t>
      </w:r>
      <w:r>
        <w:rPr>
          <w:rFonts w:hint="eastAsia" w:ascii="仿宋_GB2312" w:hAnsi="仿宋_GB2312" w:eastAsia="仿宋_GB2312" w:cs="仿宋_GB2312"/>
          <w:b w:val="0"/>
          <w:bCs w:val="0"/>
          <w:sz w:val="32"/>
          <w:szCs w:val="40"/>
          <w:lang w:val="en-US" w:eastAsia="zh-CN"/>
        </w:rPr>
        <w:t>工作中出现的执行不力、</w:t>
      </w:r>
      <w:r>
        <w:rPr>
          <w:rFonts w:hint="default" w:ascii="仿宋_GB2312" w:hAnsi="仿宋_GB2312" w:eastAsia="仿宋_GB2312" w:cs="仿宋_GB2312"/>
          <w:b w:val="0"/>
          <w:bCs w:val="0"/>
          <w:sz w:val="32"/>
          <w:szCs w:val="40"/>
        </w:rPr>
        <w:t>履职不力</w:t>
      </w:r>
      <w:r>
        <w:rPr>
          <w:rFonts w:hint="eastAsia" w:ascii="仿宋_GB2312" w:hAnsi="仿宋_GB2312" w:eastAsia="仿宋_GB2312" w:cs="仿宋_GB2312"/>
          <w:b w:val="0"/>
          <w:bCs w:val="0"/>
          <w:sz w:val="32"/>
          <w:szCs w:val="40"/>
          <w:lang w:eastAsia="zh-CN"/>
        </w:rPr>
        <w:t>、</w:t>
      </w:r>
      <w:r>
        <w:rPr>
          <w:rFonts w:hint="eastAsia" w:ascii="仿宋_GB2312" w:hAnsi="仿宋_GB2312" w:eastAsia="仿宋_GB2312" w:cs="仿宋_GB2312"/>
          <w:b w:val="0"/>
          <w:bCs w:val="0"/>
          <w:sz w:val="32"/>
          <w:szCs w:val="40"/>
          <w:lang w:val="en-US" w:eastAsia="zh-CN"/>
        </w:rPr>
        <w:t>形式主义、弄虚作假、反馈问题不作为等依法</w:t>
      </w:r>
      <w:r>
        <w:rPr>
          <w:rFonts w:hint="default" w:ascii="仿宋_GB2312" w:hAnsi="仿宋_GB2312" w:eastAsia="仿宋_GB2312" w:cs="仿宋_GB2312"/>
          <w:b w:val="0"/>
          <w:bCs w:val="0"/>
          <w:sz w:val="32"/>
          <w:szCs w:val="40"/>
        </w:rPr>
        <w:t>依规问责。</w:t>
      </w:r>
    </w:p>
    <w:p w14:paraId="7239E26E">
      <w:pPr>
        <w:keepNext w:val="0"/>
        <w:keepLines w:val="0"/>
        <w:topLinePunct w:val="0"/>
        <w:bidi w:val="0"/>
        <w:spacing w:line="560" w:lineRule="exact"/>
        <w:jc w:val="center"/>
        <w:textAlignment w:val="auto"/>
        <w:rPr>
          <w:rFonts w:hint="default" w:ascii="黑体" w:hAnsi="黑体" w:eastAsia="黑体" w:cs="黑体"/>
          <w:sz w:val="32"/>
          <w:szCs w:val="40"/>
          <w:lang w:val="en-US" w:eastAsia="zh-CN"/>
        </w:rPr>
      </w:pPr>
      <w:r>
        <w:rPr>
          <w:rFonts w:hint="eastAsia" w:ascii="黑体" w:hAnsi="黑体" w:eastAsia="黑体" w:cs="黑体"/>
          <w:sz w:val="32"/>
          <w:szCs w:val="40"/>
          <w:lang w:val="en-US" w:eastAsia="zh-CN"/>
        </w:rPr>
        <w:t>第三章 接访下访工作内容与实施流程</w:t>
      </w:r>
    </w:p>
    <w:p w14:paraId="26148B2B">
      <w:pPr>
        <w:adjustRightInd w:val="0"/>
        <w:snapToGrid w:val="0"/>
        <w:spacing w:line="560" w:lineRule="exact"/>
        <w:ind w:firstLine="640" w:firstLineChars="200"/>
        <w:rPr>
          <w:rFonts w:hint="eastAsia" w:ascii="仿宋_GB2312" w:hAnsi="仿宋_GB2312" w:eastAsia="仿宋_GB2312" w:cs="仿宋_GB2312"/>
          <w:sz w:val="32"/>
          <w:szCs w:val="40"/>
          <w:lang w:val="en-US" w:eastAsia="zh-CN"/>
        </w:rPr>
      </w:pPr>
      <w:r>
        <w:rPr>
          <w:rFonts w:hint="eastAsia" w:ascii="黑体" w:hAnsi="黑体" w:eastAsia="黑体" w:cs="黑体"/>
          <w:sz w:val="32"/>
          <w:szCs w:val="40"/>
          <w:lang w:val="en-US" w:eastAsia="zh-CN"/>
        </w:rPr>
        <w:t xml:space="preserve">第八条 </w:t>
      </w:r>
      <w:r>
        <w:rPr>
          <w:rFonts w:hint="eastAsia" w:ascii="Calibri" w:hAnsi="Calibri" w:eastAsia="仿宋_GB2312" w:cs="Calibri"/>
          <w:bCs/>
          <w:kern w:val="0"/>
          <w:sz w:val="32"/>
          <w:szCs w:val="32"/>
          <w:lang w:val="en-US" w:eastAsia="zh-CN"/>
        </w:rPr>
        <w:t>接访下访</w:t>
      </w:r>
      <w:r>
        <w:rPr>
          <w:rFonts w:hint="eastAsia" w:ascii="仿宋_GB2312" w:hAnsi="仿宋_GB2312" w:eastAsia="仿宋_GB2312" w:cs="仿宋_GB2312"/>
          <w:sz w:val="32"/>
          <w:szCs w:val="40"/>
          <w:lang w:val="en-US" w:eastAsia="zh-CN"/>
        </w:rPr>
        <w:t>工作为学校主要校领导负责：</w:t>
      </w:r>
    </w:p>
    <w:p w14:paraId="0963F328">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一</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接访：通过“校领导接待日”、“书记信箱”、“校长信箱”等工作载体接访。其中“校领导接待日”</w:t>
      </w:r>
      <w:r>
        <w:rPr>
          <w:rFonts w:hint="eastAsia" w:ascii="Calibri" w:hAnsi="Calibri" w:eastAsia="仿宋_GB2312" w:cs="Calibri"/>
          <w:bCs/>
          <w:kern w:val="0"/>
          <w:sz w:val="32"/>
          <w:szCs w:val="32"/>
        </w:rPr>
        <w:t>采取一对一的方式接待。根据工作需要可以安排有关</w:t>
      </w:r>
      <w:r>
        <w:rPr>
          <w:rFonts w:hint="eastAsia" w:ascii="Calibri" w:hAnsi="Calibri" w:eastAsia="仿宋_GB2312" w:cs="Calibri"/>
          <w:bCs/>
          <w:kern w:val="0"/>
          <w:sz w:val="32"/>
          <w:szCs w:val="32"/>
          <w:lang w:val="en-US" w:eastAsia="zh-CN"/>
        </w:rPr>
        <w:t>二级单位</w:t>
      </w:r>
      <w:r>
        <w:rPr>
          <w:rFonts w:hint="eastAsia" w:ascii="Calibri" w:hAnsi="Calibri" w:eastAsia="仿宋_GB2312" w:cs="Calibri"/>
          <w:bCs/>
          <w:kern w:val="0"/>
          <w:sz w:val="32"/>
          <w:szCs w:val="32"/>
        </w:rPr>
        <w:t>参与接待工作。多名师生员工反映同一问题或诉求要求予以接待时，来访人员应推选不超过</w:t>
      </w:r>
      <w:r>
        <w:rPr>
          <w:rFonts w:ascii="Calibri" w:hAnsi="Calibri" w:eastAsia="仿宋_GB2312" w:cs="Calibri"/>
          <w:bCs/>
          <w:kern w:val="0"/>
          <w:sz w:val="32"/>
          <w:szCs w:val="32"/>
        </w:rPr>
        <w:t>5</w:t>
      </w:r>
      <w:r>
        <w:rPr>
          <w:rFonts w:hint="eastAsia" w:ascii="Calibri" w:hAnsi="Calibri" w:eastAsia="仿宋_GB2312" w:cs="Calibri"/>
          <w:bCs/>
          <w:kern w:val="0"/>
          <w:sz w:val="32"/>
          <w:szCs w:val="32"/>
        </w:rPr>
        <w:t>人作为代表。</w:t>
      </w:r>
    </w:p>
    <w:p w14:paraId="1353F40A">
      <w:pPr>
        <w:adjustRightInd w:val="0"/>
        <w:snapToGrid w:val="0"/>
        <w:spacing w:line="560" w:lineRule="exact"/>
        <w:ind w:firstLine="640" w:firstLineChars="200"/>
        <w:rPr>
          <w:rFonts w:hint="default" w:ascii="黑体" w:hAnsi="黑体" w:eastAsia="黑体" w:cs="黑体"/>
          <w:sz w:val="32"/>
          <w:szCs w:val="40"/>
          <w:lang w:val="en-US" w:eastAsia="zh-CN"/>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二</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下访：</w:t>
      </w:r>
      <w:r>
        <w:rPr>
          <w:rFonts w:hint="eastAsia" w:ascii="仿宋_GB2312" w:hAnsi="黑体" w:eastAsia="仿宋_GB2312" w:cs="宋体"/>
          <w:bCs/>
          <w:kern w:val="0"/>
          <w:sz w:val="32"/>
          <w:szCs w:val="32"/>
          <w:lang w:val="en-US" w:eastAsia="zh-CN"/>
        </w:rPr>
        <w:t>结合“七进”工作，</w:t>
      </w:r>
      <w:r>
        <w:rPr>
          <w:rFonts w:hint="eastAsia" w:ascii="仿宋_GB2312" w:hAnsi="黑体" w:eastAsia="仿宋_GB2312" w:cs="宋体"/>
          <w:bCs/>
          <w:kern w:val="0"/>
          <w:sz w:val="32"/>
          <w:szCs w:val="32"/>
        </w:rPr>
        <w:t>主要面向校内各二级单位开展督促检查、重点约访、带案下访、座谈走访、驻点指导、调查研究等活动。</w:t>
      </w:r>
    </w:p>
    <w:p w14:paraId="0EC70A18">
      <w:pPr>
        <w:adjustRightInd w:val="0"/>
        <w:snapToGrid w:val="0"/>
        <w:spacing w:line="560" w:lineRule="exact"/>
        <w:ind w:firstLine="640" w:firstLineChars="200"/>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 xml:space="preserve">第九条 </w:t>
      </w:r>
      <w:r>
        <w:rPr>
          <w:rFonts w:hint="eastAsia" w:ascii="Calibri" w:hAnsi="Calibri" w:eastAsia="仿宋_GB2312" w:cs="Calibri"/>
          <w:bCs/>
          <w:kern w:val="0"/>
          <w:sz w:val="32"/>
          <w:szCs w:val="32"/>
          <w:lang w:val="en-US" w:eastAsia="zh-CN"/>
        </w:rPr>
        <w:t>接访下访</w:t>
      </w:r>
      <w:r>
        <w:rPr>
          <w:rFonts w:hint="eastAsia" w:ascii="仿宋_GB2312" w:hAnsi="仿宋_GB2312" w:eastAsia="仿宋_GB2312" w:cs="仿宋_GB2312"/>
          <w:sz w:val="32"/>
          <w:szCs w:val="40"/>
          <w:lang w:val="en-US" w:eastAsia="zh-CN"/>
        </w:rPr>
        <w:t>工作内容：</w:t>
      </w:r>
    </w:p>
    <w:p w14:paraId="534743C5">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一</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有关学校贯彻执行党和国家的路线方针政策、法律法规和上级重要决定方面的意见、建议或咨询；</w:t>
      </w:r>
    </w:p>
    <w:p w14:paraId="4CB9C9A1">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二</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有关学校改革、发展、稳定方面的意见、建议；</w:t>
      </w:r>
    </w:p>
    <w:p w14:paraId="3EAB3482">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三</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对加强和改善学校各级领导班子建设的意见、建议以及对各级领导干部的工作作风、廉洁自律等方面的意见、建议；</w:t>
      </w:r>
    </w:p>
    <w:p w14:paraId="361275BA">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四</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对学校教学、科研、行政管理和后勤服务等方面工作的意见、建议；</w:t>
      </w:r>
    </w:p>
    <w:p w14:paraId="5D5247C9">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五</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对学校有关部门、学院在保障师生员工合法权益方面存在的问题或需要反映的情况；</w:t>
      </w:r>
    </w:p>
    <w:p w14:paraId="49418745">
      <w:pPr>
        <w:adjustRightInd w:val="0"/>
        <w:snapToGrid w:val="0"/>
        <w:spacing w:line="560" w:lineRule="exact"/>
        <w:ind w:firstLine="640" w:firstLineChars="200"/>
        <w:rPr>
          <w:rFonts w:hint="default" w:ascii="黑体" w:hAnsi="黑体" w:eastAsia="黑体" w:cs="黑体"/>
          <w:sz w:val="32"/>
          <w:szCs w:val="40"/>
          <w:lang w:val="en-US" w:eastAsia="zh-CN"/>
        </w:rPr>
      </w:pPr>
      <w:r>
        <w:rPr>
          <w:rFonts w:hint="eastAsia" w:ascii="仿宋_GB2312" w:hAnsi="黑体" w:eastAsia="仿宋_GB2312" w:cs="宋体"/>
          <w:bCs/>
          <w:kern w:val="0"/>
          <w:sz w:val="32"/>
          <w:szCs w:val="32"/>
          <w:lang w:val="en-US" w:eastAsia="zh-CN"/>
        </w:rPr>
        <w:t>（六）</w:t>
      </w:r>
      <w:r>
        <w:rPr>
          <w:rFonts w:hint="eastAsia" w:ascii="仿宋_GB2312" w:hAnsi="黑体" w:eastAsia="仿宋_GB2312" w:cs="宋体"/>
          <w:bCs/>
          <w:kern w:val="0"/>
          <w:sz w:val="32"/>
          <w:szCs w:val="32"/>
        </w:rPr>
        <w:t>需要学校解决的其他问题。</w:t>
      </w:r>
    </w:p>
    <w:p w14:paraId="11F989B8">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黑体" w:hAnsi="黑体" w:eastAsia="黑体" w:cs="宋体"/>
          <w:bCs/>
          <w:kern w:val="0"/>
          <w:sz w:val="32"/>
          <w:szCs w:val="32"/>
        </w:rPr>
        <w:t>第</w:t>
      </w:r>
      <w:r>
        <w:rPr>
          <w:rFonts w:hint="eastAsia" w:ascii="黑体" w:hAnsi="黑体" w:eastAsia="黑体" w:cs="宋体"/>
          <w:bCs/>
          <w:kern w:val="0"/>
          <w:sz w:val="32"/>
          <w:szCs w:val="32"/>
          <w:lang w:val="en-US" w:eastAsia="zh-CN"/>
        </w:rPr>
        <w:t>十</w:t>
      </w:r>
      <w:r>
        <w:rPr>
          <w:rFonts w:hint="eastAsia" w:ascii="黑体" w:hAnsi="黑体" w:eastAsia="黑体" w:cs="宋体"/>
          <w:bCs/>
          <w:kern w:val="0"/>
          <w:sz w:val="32"/>
          <w:szCs w:val="32"/>
        </w:rPr>
        <w:t>条</w:t>
      </w:r>
      <w:r>
        <w:rPr>
          <w:rFonts w:hint="eastAsia" w:ascii="黑体" w:hAnsi="黑体" w:eastAsia="黑体" w:cs="宋体"/>
          <w:bCs/>
          <w:kern w:val="0"/>
          <w:sz w:val="32"/>
          <w:szCs w:val="32"/>
          <w:lang w:val="en-US" w:eastAsia="zh-CN"/>
        </w:rPr>
        <w:t xml:space="preserve"> </w:t>
      </w:r>
      <w:r>
        <w:rPr>
          <w:rFonts w:hint="eastAsia" w:ascii="Calibri" w:hAnsi="Calibri" w:eastAsia="仿宋_GB2312" w:cs="Calibri"/>
          <w:bCs/>
          <w:kern w:val="0"/>
          <w:sz w:val="32"/>
          <w:szCs w:val="32"/>
          <w:lang w:val="en-US" w:eastAsia="zh-CN"/>
        </w:rPr>
        <w:t>接访下访</w:t>
      </w:r>
      <w:r>
        <w:rPr>
          <w:rFonts w:hint="eastAsia" w:ascii="仿宋_GB2312" w:hAnsi="黑体" w:eastAsia="仿宋_GB2312" w:cs="宋体"/>
          <w:bCs/>
          <w:kern w:val="0"/>
          <w:sz w:val="32"/>
          <w:szCs w:val="32"/>
        </w:rPr>
        <w:t>时间</w:t>
      </w:r>
      <w:r>
        <w:rPr>
          <w:rFonts w:hint="eastAsia" w:ascii="仿宋_GB2312" w:hAnsi="黑体" w:eastAsia="仿宋_GB2312" w:cs="宋体"/>
          <w:bCs/>
          <w:kern w:val="0"/>
          <w:sz w:val="32"/>
          <w:szCs w:val="32"/>
          <w:lang w:val="en-US" w:eastAsia="zh-CN"/>
        </w:rPr>
        <w:t>安排</w:t>
      </w:r>
      <w:r>
        <w:rPr>
          <w:rFonts w:hint="eastAsia" w:ascii="仿宋_GB2312" w:hAnsi="黑体" w:eastAsia="仿宋_GB2312" w:cs="宋体"/>
          <w:bCs/>
          <w:kern w:val="0"/>
          <w:sz w:val="32"/>
          <w:szCs w:val="32"/>
        </w:rPr>
        <w:t>：</w:t>
      </w:r>
    </w:p>
    <w:p w14:paraId="175224D5">
      <w:pPr>
        <w:adjustRightInd w:val="0"/>
        <w:snapToGrid w:val="0"/>
        <w:spacing w:line="560" w:lineRule="exact"/>
        <w:ind w:firstLine="640" w:firstLineChars="200"/>
        <w:rPr>
          <w:rFonts w:hint="eastAsia" w:ascii="仿宋_GB2312" w:hAnsi="黑体" w:eastAsia="仿宋_GB2312" w:cs="宋体"/>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一</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接待日时间：每季度</w:t>
      </w:r>
      <w:r>
        <w:rPr>
          <w:rFonts w:hint="eastAsia" w:ascii="仿宋_GB2312" w:hAnsi="黑体" w:eastAsia="仿宋_GB2312" w:cs="宋体"/>
          <w:bCs/>
          <w:kern w:val="0"/>
          <w:sz w:val="32"/>
          <w:szCs w:val="32"/>
          <w:lang w:val="en-US" w:eastAsia="zh-CN"/>
        </w:rPr>
        <w:t>1次</w:t>
      </w:r>
      <w:r>
        <w:rPr>
          <w:rFonts w:hint="eastAsia" w:ascii="仿宋_GB2312" w:hAnsi="黑体" w:eastAsia="仿宋_GB2312" w:cs="宋体"/>
          <w:bCs/>
          <w:kern w:val="0"/>
          <w:sz w:val="32"/>
          <w:szCs w:val="32"/>
        </w:rPr>
        <w:t>，具体时间为每季度第一周星期四下午14:30—16:30；寒暑假及国家法定节假日除外。若遇特殊情况，不能在星期四安排接待日，做延期或取消处理，由学校党政办提前告知。</w:t>
      </w:r>
    </w:p>
    <w:p w14:paraId="641D11F6">
      <w:pPr>
        <w:adjustRightInd w:val="0"/>
        <w:snapToGrid w:val="0"/>
        <w:spacing w:line="560" w:lineRule="exact"/>
        <w:ind w:firstLine="640" w:firstLineChars="200"/>
        <w:rPr>
          <w:rFonts w:hint="eastAsia" w:ascii="仿宋_GB2312" w:hAnsi="黑体" w:eastAsia="仿宋_GB2312" w:cs="宋体"/>
          <w:bCs/>
          <w:kern w:val="0"/>
          <w:sz w:val="32"/>
          <w:szCs w:val="32"/>
          <w:lang w:eastAsia="zh-CN"/>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二</w:t>
      </w: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rPr>
        <w:t>下访时间：</w:t>
      </w:r>
      <w:r>
        <w:rPr>
          <w:rFonts w:hint="eastAsia" w:ascii="仿宋_GB2312" w:hAnsi="黑体" w:eastAsia="仿宋_GB2312" w:cs="宋体"/>
          <w:bCs/>
          <w:kern w:val="0"/>
          <w:sz w:val="32"/>
          <w:szCs w:val="32"/>
          <w:lang w:val="en-US" w:eastAsia="zh-CN"/>
        </w:rPr>
        <w:t>主要领导</w:t>
      </w:r>
      <w:r>
        <w:rPr>
          <w:rFonts w:hint="eastAsia" w:ascii="仿宋_GB2312" w:hAnsi="黑体" w:eastAsia="仿宋_GB2312" w:cs="宋体"/>
          <w:bCs/>
          <w:kern w:val="0"/>
          <w:sz w:val="32"/>
          <w:szCs w:val="32"/>
        </w:rPr>
        <w:t>自行确定，</w:t>
      </w:r>
      <w:r>
        <w:rPr>
          <w:rFonts w:hint="eastAsia" w:ascii="仿宋_GB2312" w:hAnsi="黑体" w:eastAsia="仿宋_GB2312" w:cs="宋体"/>
          <w:bCs/>
          <w:kern w:val="0"/>
          <w:sz w:val="32"/>
          <w:szCs w:val="32"/>
          <w:lang w:val="en-US" w:eastAsia="zh-CN"/>
        </w:rPr>
        <w:t>党政办公室对接</w:t>
      </w:r>
      <w:r>
        <w:rPr>
          <w:rFonts w:hint="eastAsia" w:ascii="仿宋_GB2312" w:hAnsi="黑体" w:eastAsia="仿宋_GB2312" w:cs="宋体"/>
          <w:bCs/>
          <w:kern w:val="0"/>
          <w:sz w:val="32"/>
          <w:szCs w:val="32"/>
        </w:rPr>
        <w:t>组织实施</w:t>
      </w:r>
      <w:r>
        <w:rPr>
          <w:rFonts w:hint="eastAsia" w:ascii="仿宋_GB2312" w:hAnsi="黑体" w:eastAsia="仿宋_GB2312" w:cs="宋体"/>
          <w:bCs/>
          <w:kern w:val="0"/>
          <w:sz w:val="32"/>
          <w:szCs w:val="32"/>
          <w:lang w:val="en-US" w:eastAsia="zh-CN"/>
        </w:rPr>
        <w:t>二级</w:t>
      </w:r>
      <w:r>
        <w:rPr>
          <w:rFonts w:hint="eastAsia" w:ascii="仿宋_GB2312" w:hAnsi="黑体" w:eastAsia="仿宋_GB2312" w:cs="宋体"/>
          <w:bCs/>
          <w:kern w:val="0"/>
          <w:sz w:val="32"/>
          <w:szCs w:val="32"/>
        </w:rPr>
        <w:t>单位具体安排。下访情况由组织实施单位做好记录、归档、备案工作。若</w:t>
      </w:r>
      <w:r>
        <w:rPr>
          <w:rFonts w:hint="eastAsia" w:ascii="仿宋_GB2312" w:hAnsi="黑体" w:eastAsia="仿宋_GB2312" w:cs="宋体"/>
          <w:bCs/>
          <w:kern w:val="0"/>
          <w:sz w:val="32"/>
          <w:szCs w:val="32"/>
          <w:lang w:val="en-US" w:eastAsia="zh-CN"/>
        </w:rPr>
        <w:t>因</w:t>
      </w:r>
      <w:r>
        <w:rPr>
          <w:rFonts w:hint="eastAsia" w:ascii="仿宋_GB2312" w:hAnsi="黑体" w:eastAsia="仿宋_GB2312" w:cs="宋体"/>
          <w:bCs/>
          <w:kern w:val="0"/>
          <w:sz w:val="32"/>
          <w:szCs w:val="32"/>
        </w:rPr>
        <w:t>特殊原因</w:t>
      </w:r>
      <w:r>
        <w:rPr>
          <w:rFonts w:hint="eastAsia" w:ascii="仿宋_GB2312" w:hAnsi="黑体" w:eastAsia="仿宋_GB2312" w:cs="宋体"/>
          <w:bCs/>
          <w:kern w:val="0"/>
          <w:sz w:val="32"/>
          <w:szCs w:val="32"/>
          <w:lang w:val="en-US" w:eastAsia="zh-CN"/>
        </w:rPr>
        <w:t>无法</w:t>
      </w:r>
      <w:r>
        <w:rPr>
          <w:rFonts w:hint="eastAsia" w:ascii="仿宋_GB2312" w:hAnsi="黑体" w:eastAsia="仿宋_GB2312" w:cs="宋体"/>
          <w:bCs/>
          <w:kern w:val="0"/>
          <w:sz w:val="32"/>
          <w:szCs w:val="32"/>
        </w:rPr>
        <w:t>进行接待，由学校党政办提前告知。</w:t>
      </w:r>
    </w:p>
    <w:p w14:paraId="13FD7358">
      <w:pPr>
        <w:adjustRightInd w:val="0"/>
        <w:snapToGrid w:val="0"/>
        <w:spacing w:line="560" w:lineRule="exact"/>
        <w:ind w:firstLine="640" w:firstLineChars="200"/>
        <w:rPr>
          <w:rFonts w:hint="default" w:ascii="黑体" w:hAnsi="黑体" w:eastAsia="黑体" w:cs="宋体"/>
          <w:bCs/>
          <w:kern w:val="0"/>
          <w:sz w:val="32"/>
          <w:szCs w:val="32"/>
          <w:lang w:val="en-US" w:eastAsia="zh-CN"/>
        </w:rPr>
      </w:pPr>
      <w:r>
        <w:rPr>
          <w:rFonts w:hint="eastAsia" w:ascii="黑体" w:hAnsi="黑体" w:eastAsia="黑体" w:cs="宋体"/>
          <w:bCs/>
          <w:kern w:val="0"/>
          <w:sz w:val="32"/>
          <w:szCs w:val="32"/>
          <w:lang w:val="en-US" w:eastAsia="zh-CN"/>
        </w:rPr>
        <w:t xml:space="preserve">第十一条 </w:t>
      </w:r>
      <w:r>
        <w:rPr>
          <w:rFonts w:hint="eastAsia" w:ascii="Calibri" w:hAnsi="Calibri" w:eastAsia="仿宋_GB2312" w:cs="Calibri"/>
          <w:bCs/>
          <w:kern w:val="0"/>
          <w:sz w:val="32"/>
          <w:szCs w:val="32"/>
          <w:lang w:val="en-US" w:eastAsia="zh-CN"/>
        </w:rPr>
        <w:t>接访下访工作流程：</w:t>
      </w:r>
    </w:p>
    <w:p w14:paraId="439F2EA1">
      <w:pPr>
        <w:adjustRightInd w:val="0"/>
        <w:snapToGrid w:val="0"/>
        <w:spacing w:line="560" w:lineRule="exact"/>
        <w:ind w:firstLine="640" w:firstLineChars="200"/>
        <w:rPr>
          <w:rFonts w:ascii="Calibri" w:hAnsi="Calibri" w:eastAsia="仿宋_GB2312" w:cs="Calibri"/>
          <w:bCs/>
          <w:kern w:val="0"/>
          <w:sz w:val="32"/>
          <w:szCs w:val="32"/>
        </w:rPr>
      </w:pPr>
      <w:r>
        <w:rPr>
          <w:rFonts w:hint="eastAsia" w:ascii="仿宋_GB2312" w:hAnsi="黑体" w:eastAsia="仿宋_GB2312" w:cs="宋体"/>
          <w:bCs/>
          <w:kern w:val="0"/>
          <w:sz w:val="32"/>
          <w:szCs w:val="32"/>
          <w:lang w:eastAsia="zh-CN"/>
        </w:rPr>
        <w:t>（</w:t>
      </w:r>
      <w:r>
        <w:rPr>
          <w:rFonts w:hint="eastAsia" w:ascii="仿宋_GB2312" w:hAnsi="黑体" w:eastAsia="仿宋_GB2312" w:cs="宋体"/>
          <w:bCs/>
          <w:kern w:val="0"/>
          <w:sz w:val="32"/>
          <w:szCs w:val="32"/>
          <w:lang w:val="en-US" w:eastAsia="zh-CN"/>
        </w:rPr>
        <w:t>一</w:t>
      </w:r>
      <w:r>
        <w:rPr>
          <w:rFonts w:hint="eastAsia" w:ascii="仿宋_GB2312" w:hAnsi="黑体" w:eastAsia="仿宋_GB2312" w:cs="宋体"/>
          <w:bCs/>
          <w:kern w:val="0"/>
          <w:sz w:val="32"/>
          <w:szCs w:val="32"/>
          <w:lang w:eastAsia="zh-CN"/>
        </w:rPr>
        <w:t>）</w:t>
      </w:r>
      <w:r>
        <w:rPr>
          <w:rFonts w:hint="eastAsia" w:ascii="Calibri" w:hAnsi="Calibri" w:eastAsia="仿宋_GB2312" w:cs="Calibri"/>
          <w:bCs/>
          <w:kern w:val="0"/>
          <w:sz w:val="32"/>
          <w:szCs w:val="32"/>
          <w:lang w:val="en-US" w:eastAsia="zh-CN"/>
        </w:rPr>
        <w:t>主要领导</w:t>
      </w:r>
      <w:r>
        <w:rPr>
          <w:rFonts w:hint="eastAsia" w:ascii="Calibri" w:hAnsi="Calibri" w:eastAsia="仿宋_GB2312" w:cs="Calibri"/>
          <w:bCs/>
          <w:kern w:val="0"/>
          <w:sz w:val="32"/>
          <w:szCs w:val="32"/>
        </w:rPr>
        <w:t>接待日：参加接待日的来访人员需在接待日前</w:t>
      </w:r>
      <w:r>
        <w:rPr>
          <w:rFonts w:hint="eastAsia" w:ascii="仿宋_GB2312" w:hAnsi="黑体" w:eastAsia="仿宋_GB2312" w:cs="宋体"/>
          <w:bCs/>
          <w:kern w:val="0"/>
          <w:sz w:val="32"/>
          <w:szCs w:val="32"/>
          <w:lang w:val="en-US" w:eastAsia="zh-CN"/>
        </w:rPr>
        <w:t>5</w:t>
      </w:r>
      <w:r>
        <w:rPr>
          <w:rFonts w:hint="eastAsia" w:ascii="Calibri" w:hAnsi="Calibri" w:eastAsia="仿宋_GB2312" w:cs="Calibri"/>
          <w:bCs/>
          <w:kern w:val="0"/>
          <w:sz w:val="32"/>
          <w:szCs w:val="32"/>
        </w:rPr>
        <w:t>个工作日填写《校领导接待日预约登记表》（附件1）</w:t>
      </w:r>
      <w:r>
        <w:rPr>
          <w:rFonts w:hint="eastAsia" w:ascii="Calibri" w:hAnsi="Calibri" w:eastAsia="仿宋_GB2312" w:cs="Calibri"/>
          <w:bCs/>
          <w:kern w:val="0"/>
          <w:sz w:val="32"/>
          <w:szCs w:val="32"/>
          <w:lang w:val="en-US" w:eastAsia="zh-CN"/>
        </w:rPr>
        <w:t>报党政办公室</w:t>
      </w:r>
      <w:r>
        <w:rPr>
          <w:rFonts w:hint="eastAsia" w:ascii="Calibri" w:hAnsi="Calibri" w:eastAsia="仿宋_GB2312" w:cs="Calibri"/>
          <w:bCs/>
          <w:kern w:val="0"/>
          <w:sz w:val="32"/>
          <w:szCs w:val="32"/>
        </w:rPr>
        <w:t>进行预约登记。学校党政办在接待日前</w:t>
      </w:r>
      <w:r>
        <w:rPr>
          <w:rFonts w:ascii="Calibri" w:hAnsi="Calibri" w:eastAsia="仿宋_GB2312" w:cs="Calibri"/>
          <w:bCs/>
          <w:kern w:val="0"/>
          <w:sz w:val="32"/>
          <w:szCs w:val="32"/>
        </w:rPr>
        <w:t>1</w:t>
      </w:r>
      <w:r>
        <w:rPr>
          <w:rFonts w:hint="eastAsia" w:ascii="Calibri" w:hAnsi="Calibri" w:eastAsia="仿宋_GB2312" w:cs="Calibri"/>
          <w:bCs/>
          <w:kern w:val="0"/>
          <w:sz w:val="32"/>
          <w:szCs w:val="32"/>
        </w:rPr>
        <w:t>个工作日对预约来访人员逐一进行确认并安排接待顺序。</w:t>
      </w:r>
      <w:r>
        <w:rPr>
          <w:rFonts w:ascii="Calibri" w:hAnsi="Calibri" w:eastAsia="仿宋_GB2312" w:cs="Calibri"/>
          <w:bCs/>
          <w:kern w:val="0"/>
          <w:sz w:val="32"/>
          <w:szCs w:val="32"/>
        </w:rPr>
        <w:t>无预约的来访人员一般不予安排接待。</w:t>
      </w:r>
    </w:p>
    <w:p w14:paraId="4841A185">
      <w:pPr>
        <w:adjustRightInd w:val="0"/>
        <w:snapToGrid w:val="0"/>
        <w:spacing w:line="560" w:lineRule="exact"/>
        <w:ind w:firstLine="640" w:firstLineChars="200"/>
        <w:rPr>
          <w:rFonts w:ascii="Calibri" w:hAnsi="Calibri" w:eastAsia="仿宋_GB2312" w:cs="Calibri"/>
          <w:bCs/>
          <w:kern w:val="0"/>
          <w:sz w:val="32"/>
          <w:szCs w:val="32"/>
        </w:rPr>
      </w:pPr>
      <w:r>
        <w:rPr>
          <w:rFonts w:hint="eastAsia" w:ascii="Calibri" w:hAnsi="Calibri" w:eastAsia="仿宋_GB2312" w:cs="Calibri"/>
          <w:bCs/>
          <w:kern w:val="0"/>
          <w:sz w:val="32"/>
          <w:szCs w:val="32"/>
          <w:lang w:eastAsia="zh-CN"/>
        </w:rPr>
        <w:t>（</w:t>
      </w:r>
      <w:r>
        <w:rPr>
          <w:rFonts w:hint="eastAsia" w:ascii="Calibri" w:hAnsi="Calibri" w:eastAsia="仿宋_GB2312" w:cs="Calibri"/>
          <w:bCs/>
          <w:kern w:val="0"/>
          <w:sz w:val="32"/>
          <w:szCs w:val="32"/>
          <w:lang w:val="en-US" w:eastAsia="zh-CN"/>
        </w:rPr>
        <w:t>二</w:t>
      </w:r>
      <w:r>
        <w:rPr>
          <w:rFonts w:hint="eastAsia" w:ascii="Calibri" w:hAnsi="Calibri" w:eastAsia="仿宋_GB2312" w:cs="Calibri"/>
          <w:bCs/>
          <w:kern w:val="0"/>
          <w:sz w:val="32"/>
          <w:szCs w:val="32"/>
          <w:lang w:eastAsia="zh-CN"/>
        </w:rPr>
        <w:t>）</w:t>
      </w:r>
      <w:r>
        <w:rPr>
          <w:rFonts w:hint="eastAsia" w:ascii="Calibri" w:hAnsi="Calibri" w:eastAsia="仿宋_GB2312" w:cs="Calibri"/>
          <w:bCs/>
          <w:kern w:val="0"/>
          <w:sz w:val="32"/>
          <w:szCs w:val="32"/>
        </w:rPr>
        <w:t>基层下访程序：</w:t>
      </w:r>
      <w:r>
        <w:rPr>
          <w:rFonts w:hint="eastAsia" w:ascii="Calibri" w:hAnsi="Calibri" w:eastAsia="仿宋_GB2312" w:cs="Calibri"/>
          <w:bCs/>
          <w:kern w:val="0"/>
          <w:sz w:val="32"/>
          <w:szCs w:val="32"/>
          <w:lang w:val="en-US" w:eastAsia="zh-CN"/>
        </w:rPr>
        <w:t>党政办公室负责提前通知相关</w:t>
      </w:r>
      <w:r>
        <w:rPr>
          <w:rFonts w:hint="eastAsia" w:ascii="Calibri" w:hAnsi="Calibri" w:eastAsia="仿宋_GB2312" w:cs="Calibri"/>
          <w:bCs/>
          <w:kern w:val="0"/>
          <w:sz w:val="32"/>
          <w:szCs w:val="32"/>
        </w:rPr>
        <w:t>二级单位</w:t>
      </w:r>
      <w:r>
        <w:rPr>
          <w:rFonts w:hint="eastAsia" w:ascii="Calibri" w:hAnsi="Calibri" w:eastAsia="仿宋_GB2312" w:cs="Calibri"/>
          <w:bCs/>
          <w:kern w:val="0"/>
          <w:sz w:val="32"/>
          <w:szCs w:val="32"/>
          <w:lang w:val="en-US" w:eastAsia="zh-CN"/>
        </w:rPr>
        <w:t>开展主要领导</w:t>
      </w:r>
      <w:r>
        <w:rPr>
          <w:rFonts w:hint="eastAsia" w:ascii="Calibri" w:hAnsi="Calibri" w:eastAsia="仿宋_GB2312" w:cs="Calibri"/>
          <w:bCs/>
          <w:kern w:val="0"/>
          <w:sz w:val="32"/>
          <w:szCs w:val="32"/>
        </w:rPr>
        <w:t>走访调研</w:t>
      </w:r>
      <w:r>
        <w:rPr>
          <w:rFonts w:hint="eastAsia" w:ascii="Calibri" w:hAnsi="Calibri" w:eastAsia="仿宋_GB2312" w:cs="Calibri"/>
          <w:bCs/>
          <w:kern w:val="0"/>
          <w:sz w:val="32"/>
          <w:szCs w:val="32"/>
          <w:lang w:eastAsia="zh-CN"/>
        </w:rPr>
        <w:t>。</w:t>
      </w:r>
      <w:r>
        <w:rPr>
          <w:rFonts w:hint="eastAsia" w:ascii="Calibri" w:hAnsi="Calibri" w:eastAsia="仿宋_GB2312" w:cs="Calibri"/>
          <w:bCs/>
          <w:kern w:val="0"/>
          <w:sz w:val="32"/>
          <w:szCs w:val="32"/>
          <w:lang w:val="en-US" w:eastAsia="zh-CN"/>
        </w:rPr>
        <w:t>相关</w:t>
      </w:r>
      <w:r>
        <w:rPr>
          <w:rFonts w:hint="eastAsia" w:ascii="Calibri" w:hAnsi="Calibri" w:eastAsia="仿宋_GB2312" w:cs="Calibri"/>
          <w:bCs/>
          <w:kern w:val="0"/>
          <w:sz w:val="32"/>
          <w:szCs w:val="32"/>
        </w:rPr>
        <w:t>二级单位</w:t>
      </w:r>
      <w:r>
        <w:rPr>
          <w:rFonts w:hint="eastAsia" w:ascii="Calibri" w:hAnsi="Calibri" w:eastAsia="仿宋_GB2312" w:cs="Calibri"/>
          <w:bCs/>
          <w:kern w:val="0"/>
          <w:sz w:val="32"/>
          <w:szCs w:val="32"/>
          <w:lang w:val="en-US" w:eastAsia="zh-CN"/>
        </w:rPr>
        <w:t>统一安排组织并</w:t>
      </w:r>
      <w:r>
        <w:rPr>
          <w:rFonts w:hint="eastAsia" w:ascii="Calibri" w:hAnsi="Calibri" w:eastAsia="仿宋_GB2312" w:cs="Calibri"/>
          <w:bCs/>
          <w:kern w:val="0"/>
          <w:sz w:val="32"/>
          <w:szCs w:val="32"/>
        </w:rPr>
        <w:t>确定参加人员、时间和地点后，报学校党政办备案。</w:t>
      </w:r>
    </w:p>
    <w:p w14:paraId="0867199B">
      <w:pPr>
        <w:keepNext w:val="0"/>
        <w:keepLines w:val="0"/>
        <w:topLinePunct w:val="0"/>
        <w:bidi w:val="0"/>
        <w:adjustRightInd w:val="0"/>
        <w:snapToGrid w:val="0"/>
        <w:spacing w:line="560" w:lineRule="exact"/>
        <w:textAlignment w:val="auto"/>
        <w:rPr>
          <w:rFonts w:hint="eastAsia" w:ascii="仿宋_GB2312" w:hAnsi="仿宋_GB2312" w:eastAsia="仿宋_GB2312" w:cs="仿宋_GB2312"/>
          <w:sz w:val="32"/>
          <w:szCs w:val="40"/>
        </w:rPr>
      </w:pPr>
    </w:p>
    <w:p w14:paraId="40DA5BFB">
      <w:pPr>
        <w:keepNext w:val="0"/>
        <w:keepLines w:val="0"/>
        <w:topLinePunct w:val="0"/>
        <w:bidi w:val="0"/>
        <w:spacing w:line="560" w:lineRule="exact"/>
        <w:jc w:val="center"/>
        <w:textAlignment w:val="auto"/>
        <w:rPr>
          <w:rFonts w:hint="eastAsia" w:ascii="仿宋_GB2312" w:hAnsi="仿宋_GB2312" w:eastAsia="仿宋_GB2312" w:cs="仿宋_GB2312"/>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四</w:t>
      </w:r>
      <w:r>
        <w:rPr>
          <w:rFonts w:hint="eastAsia" w:ascii="黑体" w:hAnsi="黑体" w:eastAsia="黑体" w:cs="黑体"/>
          <w:sz w:val="32"/>
          <w:szCs w:val="40"/>
        </w:rPr>
        <w:t xml:space="preserve">章 </w:t>
      </w:r>
      <w:r>
        <w:rPr>
          <w:rFonts w:hint="eastAsia" w:ascii="黑体" w:hAnsi="黑体" w:eastAsia="黑体" w:cs="黑体"/>
          <w:sz w:val="32"/>
          <w:szCs w:val="40"/>
          <w:lang w:eastAsia="zh-CN"/>
        </w:rPr>
        <w:t>“</w:t>
      </w:r>
      <w:r>
        <w:rPr>
          <w:rFonts w:hint="eastAsia" w:ascii="黑体" w:hAnsi="黑体" w:eastAsia="黑体" w:cs="黑体"/>
          <w:sz w:val="32"/>
          <w:szCs w:val="40"/>
          <w:lang w:val="en-US" w:eastAsia="zh-CN"/>
        </w:rPr>
        <w:t>七进</w:t>
      </w:r>
      <w:r>
        <w:rPr>
          <w:rFonts w:hint="eastAsia" w:ascii="黑体" w:hAnsi="黑体" w:eastAsia="黑体" w:cs="黑体"/>
          <w:sz w:val="32"/>
          <w:szCs w:val="40"/>
          <w:lang w:eastAsia="zh-CN"/>
        </w:rPr>
        <w:t>”</w:t>
      </w:r>
      <w:r>
        <w:rPr>
          <w:rFonts w:hint="eastAsia" w:ascii="黑体" w:hAnsi="黑体" w:eastAsia="黑体" w:cs="黑体"/>
          <w:sz w:val="32"/>
          <w:szCs w:val="40"/>
        </w:rPr>
        <w:t>工作内容与实施流程</w:t>
      </w:r>
    </w:p>
    <w:p w14:paraId="4F95DB15">
      <w:pPr>
        <w:keepNext w:val="0"/>
        <w:keepLines w:val="0"/>
        <w:topLinePunct w:val="0"/>
        <w:bidi w:val="0"/>
        <w:spacing w:line="560" w:lineRule="exact"/>
        <w:ind w:firstLine="640" w:firstLineChars="200"/>
        <w:jc w:val="left"/>
        <w:textAlignment w:val="auto"/>
        <w:rPr>
          <w:rFonts w:hint="default" w:ascii="黑体" w:hAnsi="黑体" w:eastAsia="黑体" w:cs="黑体"/>
          <w:b/>
          <w:bCs/>
          <w:sz w:val="32"/>
          <w:szCs w:val="40"/>
          <w:lang w:val="en-US" w:eastAsia="zh-CN"/>
        </w:rPr>
      </w:pPr>
      <w:r>
        <w:rPr>
          <w:rFonts w:hint="eastAsia" w:ascii="黑体" w:hAnsi="黑体" w:eastAsia="黑体" w:cs="宋体"/>
          <w:bCs/>
          <w:kern w:val="0"/>
          <w:sz w:val="32"/>
          <w:szCs w:val="32"/>
          <w:lang w:val="en-US" w:eastAsia="zh-CN"/>
        </w:rPr>
        <w:t>第十</w:t>
      </w:r>
      <w:r>
        <w:rPr>
          <w:rFonts w:hint="eastAsia" w:ascii="黑体" w:hAnsi="黑体" w:eastAsia="黑体" w:cs="黑体"/>
          <w:sz w:val="32"/>
          <w:szCs w:val="40"/>
          <w:lang w:val="en-US" w:eastAsia="zh-CN"/>
        </w:rPr>
        <w:t>二</w:t>
      </w:r>
      <w:r>
        <w:rPr>
          <w:rFonts w:hint="eastAsia" w:ascii="黑体" w:hAnsi="黑体" w:eastAsia="黑体" w:cs="宋体"/>
          <w:bCs/>
          <w:kern w:val="0"/>
          <w:sz w:val="32"/>
          <w:szCs w:val="32"/>
          <w:lang w:val="en-US" w:eastAsia="zh-CN"/>
        </w:rPr>
        <w:t xml:space="preserve">条 </w:t>
      </w:r>
      <w:r>
        <w:rPr>
          <w:rFonts w:hint="eastAsia" w:ascii="仿宋_GB2312" w:hAnsi="仿宋_GB2312" w:eastAsia="仿宋_GB2312" w:cs="仿宋_GB2312"/>
          <w:kern w:val="2"/>
          <w:sz w:val="32"/>
          <w:szCs w:val="40"/>
          <w:lang w:val="zh-TW" w:eastAsia="zh-CN" w:bidi="ar-SA"/>
        </w:rPr>
        <w:t>“</w:t>
      </w:r>
      <w:r>
        <w:rPr>
          <w:rFonts w:hint="eastAsia" w:ascii="仿宋_GB2312" w:hAnsi="仿宋_GB2312" w:eastAsia="仿宋_GB2312" w:cs="仿宋_GB2312"/>
          <w:kern w:val="2"/>
          <w:sz w:val="32"/>
          <w:szCs w:val="40"/>
          <w:lang w:val="en-US" w:eastAsia="zh-CN" w:bidi="ar-SA"/>
        </w:rPr>
        <w:t>七进</w:t>
      </w:r>
      <w:r>
        <w:rPr>
          <w:rFonts w:hint="eastAsia" w:ascii="仿宋_GB2312" w:hAnsi="仿宋_GB2312" w:eastAsia="仿宋_GB2312" w:cs="仿宋_GB2312"/>
          <w:kern w:val="2"/>
          <w:sz w:val="32"/>
          <w:szCs w:val="40"/>
          <w:lang w:val="zh-TW" w:eastAsia="zh-CN" w:bidi="ar-SA"/>
        </w:rPr>
        <w:t>”工作</w:t>
      </w:r>
      <w:r>
        <w:rPr>
          <w:rFonts w:hint="eastAsia" w:ascii="仿宋_GB2312" w:hAnsi="仿宋_GB2312" w:eastAsia="仿宋_GB2312" w:cs="仿宋_GB2312"/>
          <w:kern w:val="2"/>
          <w:sz w:val="32"/>
          <w:szCs w:val="40"/>
          <w:lang w:val="en-US" w:eastAsia="zh-CN" w:bidi="ar-SA"/>
        </w:rPr>
        <w:t>主要由除主要领导外的校领导以及中层干部负责。</w:t>
      </w:r>
    </w:p>
    <w:p w14:paraId="38061C00">
      <w:pPr>
        <w:keepNext w:val="0"/>
        <w:keepLines w:val="0"/>
        <w:topLinePunct w:val="0"/>
        <w:bidi w:val="0"/>
        <w:spacing w:line="560" w:lineRule="exact"/>
        <w:ind w:firstLine="640" w:firstLineChars="200"/>
        <w:jc w:val="left"/>
        <w:textAlignment w:val="auto"/>
        <w:rPr>
          <w:rFonts w:hint="eastAsia" w:ascii="黑体" w:hAnsi="黑体" w:eastAsia="黑体" w:cs="黑体"/>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十三</w:t>
      </w:r>
      <w:r>
        <w:rPr>
          <w:rFonts w:hint="eastAsia" w:ascii="黑体" w:hAnsi="黑体" w:eastAsia="黑体" w:cs="黑体"/>
          <w:sz w:val="32"/>
          <w:szCs w:val="40"/>
        </w:rPr>
        <w:t xml:space="preserve">条 </w:t>
      </w:r>
      <w:r>
        <w:rPr>
          <w:rFonts w:hint="eastAsia" w:ascii="仿宋" w:hAnsi="Times New Roman" w:eastAsia="仿宋_GB2312" w:cs="仿宋"/>
          <w:w w:val="95"/>
          <w:kern w:val="0"/>
          <w:sz w:val="32"/>
          <w:szCs w:val="32"/>
          <w:lang w:val="zh-TW" w:eastAsia="zh-CN" w:bidi="ar-SA"/>
        </w:rPr>
        <w:t>联系基层“</w:t>
      </w:r>
      <w:r>
        <w:rPr>
          <w:rFonts w:hint="eastAsia" w:ascii="仿宋" w:hAnsi="Times New Roman" w:eastAsia="仿宋_GB2312" w:cs="仿宋"/>
          <w:w w:val="95"/>
          <w:kern w:val="0"/>
          <w:sz w:val="32"/>
          <w:szCs w:val="32"/>
          <w:lang w:val="en-US" w:eastAsia="zh-CN" w:bidi="ar-SA"/>
        </w:rPr>
        <w:t>七进</w:t>
      </w:r>
      <w:r>
        <w:rPr>
          <w:rFonts w:hint="eastAsia" w:ascii="仿宋" w:hAnsi="Times New Roman" w:eastAsia="仿宋_GB2312" w:cs="仿宋"/>
          <w:w w:val="95"/>
          <w:kern w:val="0"/>
          <w:sz w:val="32"/>
          <w:szCs w:val="32"/>
          <w:lang w:val="zh-TW" w:eastAsia="zh-CN" w:bidi="ar-SA"/>
        </w:rPr>
        <w:t xml:space="preserve">”任务及要求： </w:t>
      </w:r>
    </w:p>
    <w:p w14:paraId="0B5C91C9">
      <w:pPr>
        <w:pStyle w:val="2"/>
        <w:keepNext w:val="0"/>
        <w:keepLines w:val="0"/>
        <w:numPr>
          <w:ilvl w:val="0"/>
          <w:numId w:val="0"/>
        </w:numPr>
        <w:kinsoku w:val="0"/>
        <w:overflowPunct w:val="0"/>
        <w:topLinePunct w:val="0"/>
        <w:bidi w:val="0"/>
        <w:spacing w:line="560" w:lineRule="exact"/>
        <w:ind w:firstLine="643" w:firstLineChars="200"/>
        <w:jc w:val="both"/>
        <w:textAlignment w:val="auto"/>
        <w:rPr>
          <w:rFonts w:hint="eastAsia" w:ascii="仿宋_GB2312" w:hAnsi="仿宋_GB2312" w:eastAsia="仿宋_GB2312" w:cs="仿宋_GB2312"/>
          <w:kern w:val="2"/>
          <w:sz w:val="32"/>
          <w:szCs w:val="40"/>
          <w:lang w:val="en-US" w:eastAsia="zh-CN" w:bidi="ar-SA"/>
        </w:rPr>
      </w:pPr>
      <w:r>
        <w:rPr>
          <w:rFonts w:hint="eastAsia" w:ascii="仿宋_GB2312" w:hAnsi="仿宋_GB2312" w:eastAsia="仿宋_GB2312" w:cs="仿宋_GB2312"/>
          <w:b/>
          <w:bCs/>
          <w:kern w:val="2"/>
          <w:sz w:val="32"/>
          <w:szCs w:val="40"/>
          <w:lang w:val="zh-TW" w:eastAsia="zh-CN" w:bidi="ar-SA"/>
        </w:rPr>
        <w:t>（</w:t>
      </w:r>
      <w:r>
        <w:rPr>
          <w:rFonts w:hint="eastAsia" w:ascii="仿宋_GB2312" w:hAnsi="仿宋_GB2312" w:eastAsia="仿宋_GB2312" w:cs="仿宋_GB2312"/>
          <w:b/>
          <w:bCs/>
          <w:kern w:val="2"/>
          <w:sz w:val="32"/>
          <w:szCs w:val="40"/>
          <w:lang w:val="en-US" w:eastAsia="zh-CN" w:bidi="ar-SA"/>
        </w:rPr>
        <w:t>一</w:t>
      </w:r>
      <w:r>
        <w:rPr>
          <w:rFonts w:hint="eastAsia" w:ascii="仿宋_GB2312" w:hAnsi="仿宋_GB2312" w:eastAsia="仿宋_GB2312" w:cs="仿宋_GB2312"/>
          <w:b/>
          <w:bCs/>
          <w:kern w:val="2"/>
          <w:sz w:val="32"/>
          <w:szCs w:val="40"/>
          <w:lang w:val="zh-TW" w:eastAsia="zh-CN" w:bidi="ar-SA"/>
        </w:rPr>
        <w:t>）进班级：</w:t>
      </w:r>
      <w:r>
        <w:rPr>
          <w:rFonts w:hint="eastAsia" w:ascii="仿宋_GB2312" w:hAnsi="仿宋_GB2312" w:eastAsia="仿宋_GB2312" w:cs="仿宋_GB2312"/>
          <w:kern w:val="2"/>
          <w:sz w:val="32"/>
          <w:szCs w:val="40"/>
          <w:lang w:val="en-US" w:eastAsia="zh-CN" w:bidi="ar-SA"/>
        </w:rPr>
        <w:t>校领导、中层干部根据《甘肃交通职业技术学院联班安排表》，每学期深入所联系的班级不少于3次。</w:t>
      </w:r>
      <w:r>
        <w:rPr>
          <w:rFonts w:hint="eastAsia" w:ascii="仿宋_GB2312" w:hAnsi="仿宋_GB2312" w:eastAsia="仿宋_GB2312" w:cs="仿宋_GB2312"/>
          <w:kern w:val="2"/>
          <w:sz w:val="32"/>
          <w:szCs w:val="40"/>
          <w:lang w:val="zh-TW" w:eastAsia="zh-CN" w:bidi="ar-SA"/>
        </w:rPr>
        <w:t>党委学生工作部</w:t>
      </w:r>
      <w:r>
        <w:rPr>
          <w:rFonts w:hint="eastAsia" w:ascii="仿宋_GB2312" w:hAnsi="仿宋_GB2312" w:eastAsia="仿宋_GB2312" w:cs="仿宋_GB2312"/>
          <w:kern w:val="2"/>
          <w:sz w:val="32"/>
          <w:szCs w:val="40"/>
          <w:lang w:val="en-US" w:eastAsia="zh-CN" w:bidi="ar-SA"/>
        </w:rPr>
        <w:t>统筹协调，各学院积极配合。通过参加班级主题党日、团日、主题班会等班级活动支持指导班主任与辅导员工作，听取学生对学校意见，了解班级学生状态，指导班级建设。帮助学生树立正确的世界观、人生观、价值观，促进优良班风形成。</w:t>
      </w:r>
    </w:p>
    <w:p w14:paraId="1EB4DA3B">
      <w:pPr>
        <w:pStyle w:val="2"/>
        <w:keepNext w:val="0"/>
        <w:keepLines w:val="0"/>
        <w:kinsoku w:val="0"/>
        <w:overflowPunct w:val="0"/>
        <w:topLinePunct w:val="0"/>
        <w:bidi w:val="0"/>
        <w:spacing w:line="560" w:lineRule="exact"/>
        <w:ind w:left="0" w:leftChars="0" w:firstLine="643" w:firstLineChars="200"/>
        <w:jc w:val="both"/>
        <w:textAlignment w:val="auto"/>
        <w:rPr>
          <w:rFonts w:hint="eastAsia" w:ascii="仿宋_GB2312" w:hAnsi="仿宋_GB2312" w:eastAsia="仿宋_GB2312" w:cs="仿宋_GB2312"/>
          <w:kern w:val="2"/>
          <w:sz w:val="32"/>
          <w:szCs w:val="40"/>
          <w:lang w:val="en-US" w:eastAsia="zh-CN" w:bidi="ar-SA"/>
        </w:rPr>
      </w:pPr>
      <w:r>
        <w:rPr>
          <w:rFonts w:hint="eastAsia" w:ascii="仿宋_GB2312" w:hAnsi="仿宋_GB2312" w:eastAsia="仿宋_GB2312" w:cs="仿宋_GB2312"/>
          <w:b/>
          <w:bCs/>
          <w:kern w:val="2"/>
          <w:sz w:val="32"/>
          <w:szCs w:val="40"/>
          <w:lang w:val="en-US" w:eastAsia="zh-CN" w:bidi="ar-SA"/>
        </w:rPr>
        <w:t>（二）进宿舍：</w:t>
      </w:r>
      <w:r>
        <w:rPr>
          <w:rFonts w:hint="eastAsia" w:ascii="仿宋_GB2312" w:hAnsi="仿宋_GB2312" w:eastAsia="仿宋_GB2312" w:cs="仿宋_GB2312"/>
          <w:kern w:val="2"/>
          <w:sz w:val="32"/>
          <w:szCs w:val="40"/>
          <w:lang w:val="en-US" w:eastAsia="zh-CN" w:bidi="ar-SA"/>
        </w:rPr>
        <w:t>校领导、中层干部根据《甘肃交通职业技术学院联班安排表》，每学期进入所联系班级的宿舍不少于3次，</w:t>
      </w:r>
      <w:r>
        <w:rPr>
          <w:rFonts w:hint="eastAsia" w:ascii="仿宋_GB2312" w:hAnsi="仿宋_GB2312" w:eastAsia="仿宋_GB2312" w:cs="仿宋_GB2312"/>
          <w:sz w:val="32"/>
          <w:szCs w:val="40"/>
          <w:lang w:val="en-US" w:eastAsia="zh-CN"/>
        </w:rPr>
        <w:t>党委学生工作部（学生工作处）</w:t>
      </w:r>
      <w:r>
        <w:rPr>
          <w:rFonts w:hint="eastAsia" w:ascii="仿宋_GB2312" w:hAnsi="仿宋_GB2312" w:eastAsia="仿宋_GB2312" w:cs="仿宋_GB2312"/>
          <w:kern w:val="2"/>
          <w:sz w:val="32"/>
          <w:szCs w:val="40"/>
          <w:lang w:val="en-US" w:eastAsia="zh-CN" w:bidi="ar-SA"/>
        </w:rPr>
        <w:t>及所在学院统筹安排，重点覆盖新生宿舍、困难学生宿舍。通过走进学生宿舍，了解学生诉求，关切学生成长。建立台账，帮助学生解决切实的生活困难，勉励学生养成良好的学习生活习惯，指导学生建立良好的人际关系，引导宿舍同学团结向上、积极进取。</w:t>
      </w:r>
    </w:p>
    <w:p w14:paraId="11B99D07">
      <w:pPr>
        <w:pStyle w:val="2"/>
        <w:keepNext w:val="0"/>
        <w:keepLines w:val="0"/>
        <w:numPr>
          <w:ilvl w:val="0"/>
          <w:numId w:val="0"/>
        </w:numPr>
        <w:kinsoku w:val="0"/>
        <w:overflowPunct w:val="0"/>
        <w:topLinePunct w:val="0"/>
        <w:bidi w:val="0"/>
        <w:spacing w:line="560" w:lineRule="exact"/>
        <w:ind w:firstLine="643" w:firstLineChars="200"/>
        <w:jc w:val="both"/>
        <w:textAlignment w:val="auto"/>
        <w:rPr>
          <w:rFonts w:hint="eastAsia" w:ascii="仿宋_GB2312" w:hAnsi="仿宋_GB2312" w:eastAsia="仿宋_GB2312" w:cs="仿宋_GB2312"/>
          <w:kern w:val="2"/>
          <w:sz w:val="32"/>
          <w:szCs w:val="40"/>
          <w:lang w:val="en-US" w:eastAsia="zh-CN" w:bidi="ar-SA"/>
        </w:rPr>
      </w:pPr>
      <w:r>
        <w:rPr>
          <w:rFonts w:hint="eastAsia" w:ascii="仿宋_GB2312" w:hAnsi="仿宋_GB2312" w:eastAsia="仿宋_GB2312" w:cs="仿宋_GB2312"/>
          <w:b/>
          <w:bCs/>
          <w:kern w:val="2"/>
          <w:sz w:val="32"/>
          <w:szCs w:val="40"/>
          <w:lang w:val="en-US" w:eastAsia="zh-CN" w:bidi="ar-SA"/>
        </w:rPr>
        <w:t>（三）进课堂：</w:t>
      </w:r>
      <w:r>
        <w:rPr>
          <w:rFonts w:hint="eastAsia" w:ascii="仿宋_GB2312" w:hAnsi="仿宋_GB2312" w:eastAsia="仿宋_GB2312" w:cs="仿宋_GB2312"/>
          <w:kern w:val="2"/>
          <w:sz w:val="32"/>
          <w:szCs w:val="40"/>
          <w:lang w:val="en-US" w:eastAsia="zh-CN" w:bidi="ar-SA"/>
        </w:rPr>
        <w:t>由教务处牵头统筹协调，校领导、中层干部每学期随机听课3-4节，进入课堂与教师、学生交流，掌握教师讲课、学生听课情况，关心关注学习困难的学生，促进教师教育教学能力提升、提高课堂教学质量，共同建设优良学风。</w:t>
      </w:r>
    </w:p>
    <w:p w14:paraId="0597B79A">
      <w:pPr>
        <w:pStyle w:val="2"/>
        <w:keepNext w:val="0"/>
        <w:keepLines w:val="0"/>
        <w:kinsoku w:val="0"/>
        <w:overflowPunct w:val="0"/>
        <w:topLinePunct w:val="0"/>
        <w:bidi w:val="0"/>
        <w:spacing w:line="560" w:lineRule="exact"/>
        <w:ind w:left="0" w:leftChars="0" w:firstLine="643" w:firstLineChars="200"/>
        <w:jc w:val="both"/>
        <w:textAlignment w:val="auto"/>
        <w:rPr>
          <w:rFonts w:hint="eastAsia" w:ascii="仿宋_GB2312" w:hAnsi="仿宋_GB2312" w:eastAsia="仿宋_GB2312" w:cs="仿宋_GB2312"/>
          <w:kern w:val="2"/>
          <w:sz w:val="32"/>
          <w:szCs w:val="40"/>
          <w:lang w:val="en-US" w:eastAsia="zh-CN" w:bidi="ar-SA"/>
        </w:rPr>
      </w:pPr>
      <w:r>
        <w:rPr>
          <w:rFonts w:hint="eastAsia" w:ascii="仿宋_GB2312" w:hAnsi="仿宋_GB2312" w:eastAsia="仿宋_GB2312" w:cs="仿宋_GB2312"/>
          <w:b/>
          <w:bCs/>
          <w:kern w:val="2"/>
          <w:sz w:val="32"/>
          <w:szCs w:val="40"/>
          <w:lang w:val="en-US" w:eastAsia="zh-CN" w:bidi="ar-SA"/>
        </w:rPr>
        <w:t>（四）进讲座：</w:t>
      </w:r>
      <w:r>
        <w:rPr>
          <w:rFonts w:hint="eastAsia" w:ascii="仿宋_GB2312" w:hAnsi="仿宋_GB2312" w:eastAsia="仿宋_GB2312" w:cs="仿宋_GB2312"/>
          <w:kern w:val="2"/>
          <w:sz w:val="32"/>
          <w:szCs w:val="40"/>
          <w:lang w:val="en-US" w:eastAsia="zh-CN" w:bidi="ar-SA"/>
        </w:rPr>
        <w:t>由教务处牵头统筹协调，校领导每学期至少开展1场专题讲座，中层干部每学期至少参加2次专题讲座。可结合校领导讲思政课活动开展思想政治教育（党的二十届三中全会精神、工匠精神等），职业规划（就业路径、技能提升等），校史文化（增强学生归属感）等为主题的宣讲，直面师生普遍关注的热点问题，帮助学生在社会主义核心价值观的指引下更好地成长成才。</w:t>
      </w:r>
    </w:p>
    <w:p w14:paraId="61AEB9DF">
      <w:pPr>
        <w:pStyle w:val="2"/>
        <w:keepNext w:val="0"/>
        <w:keepLines w:val="0"/>
        <w:numPr>
          <w:ilvl w:val="0"/>
          <w:numId w:val="0"/>
        </w:numPr>
        <w:kinsoku w:val="0"/>
        <w:overflowPunct w:val="0"/>
        <w:topLinePunct w:val="0"/>
        <w:bidi w:val="0"/>
        <w:spacing w:line="560" w:lineRule="exact"/>
        <w:ind w:firstLine="611" w:firstLineChars="200"/>
        <w:jc w:val="both"/>
        <w:textAlignment w:val="auto"/>
        <w:rPr>
          <w:rFonts w:hint="eastAsia" w:hAnsi="Times New Roman" w:eastAsia="仿宋_GB2312"/>
          <w:w w:val="95"/>
        </w:rPr>
      </w:pPr>
      <w:r>
        <w:rPr>
          <w:rFonts w:hint="eastAsia" w:hAnsi="Times New Roman" w:eastAsia="仿宋_GB2312"/>
          <w:b/>
          <w:bCs/>
          <w:w w:val="95"/>
          <w:lang w:val="en-US" w:eastAsia="zh-CN"/>
        </w:rPr>
        <w:t>（五）进食堂：</w:t>
      </w:r>
      <w:r>
        <w:rPr>
          <w:rFonts w:hint="eastAsia" w:hAnsi="Times New Roman" w:eastAsia="仿宋_GB2312"/>
          <w:w w:val="95"/>
          <w:lang w:val="en-US" w:eastAsia="zh-CN"/>
        </w:rPr>
        <w:t>后勤保障部（医务室）牵头</w:t>
      </w:r>
      <w:r>
        <w:rPr>
          <w:rFonts w:hint="eastAsia" w:ascii="仿宋_GB2312" w:hAnsi="仿宋_GB2312" w:eastAsia="仿宋_GB2312" w:cs="仿宋_GB2312"/>
          <w:kern w:val="2"/>
          <w:sz w:val="32"/>
          <w:szCs w:val="40"/>
          <w:lang w:val="en-US" w:eastAsia="zh-CN" w:bidi="ar-SA"/>
        </w:rPr>
        <w:t>统筹协调</w:t>
      </w:r>
      <w:r>
        <w:rPr>
          <w:rFonts w:hint="eastAsia" w:hAnsi="Times New Roman" w:eastAsia="仿宋_GB2312"/>
          <w:w w:val="95"/>
          <w:lang w:val="en-US" w:eastAsia="zh-CN"/>
        </w:rPr>
        <w:t>，校领</w:t>
      </w:r>
      <w:r>
        <w:rPr>
          <w:rFonts w:hint="eastAsia" w:ascii="仿宋_GB2312" w:hAnsi="仿宋_GB2312" w:eastAsia="仿宋_GB2312" w:cs="仿宋_GB2312"/>
          <w:kern w:val="2"/>
          <w:sz w:val="32"/>
          <w:szCs w:val="40"/>
          <w:lang w:val="en-US" w:eastAsia="zh-CN" w:bidi="ar-SA"/>
        </w:rPr>
        <w:t>导、中层干部</w:t>
      </w:r>
      <w:r>
        <w:rPr>
          <w:rFonts w:hint="eastAsia" w:hAnsi="Times New Roman" w:eastAsia="仿宋_GB2312"/>
          <w:w w:val="95"/>
          <w:lang w:val="en-US" w:eastAsia="zh-CN"/>
        </w:rPr>
        <w:t>每月</w:t>
      </w:r>
      <w:r>
        <w:rPr>
          <w:rFonts w:hint="eastAsia" w:hAnsi="Times New Roman" w:eastAsia="仿宋_GB2312"/>
          <w:w w:val="95"/>
        </w:rPr>
        <w:t>走进食堂与学生共同进餐至少1次，关心关爱联系班级家庭经济困难学生实际生活，有效促进精准资助。认真了解学生的消费水平、口味，食堂卫生情况、餐饮质量、价格、就餐环境等，成为学生群体与后勤保障的桥梁和纽带，促进校园和谐建设。</w:t>
      </w:r>
    </w:p>
    <w:p w14:paraId="3CE3E7B3">
      <w:pPr>
        <w:pStyle w:val="2"/>
        <w:keepNext w:val="0"/>
        <w:keepLines w:val="0"/>
        <w:numPr>
          <w:ilvl w:val="0"/>
          <w:numId w:val="0"/>
        </w:numPr>
        <w:kinsoku w:val="0"/>
        <w:overflowPunct w:val="0"/>
        <w:topLinePunct w:val="0"/>
        <w:bidi w:val="0"/>
        <w:spacing w:line="560" w:lineRule="exact"/>
        <w:ind w:firstLine="611" w:firstLineChars="200"/>
        <w:jc w:val="both"/>
        <w:textAlignment w:val="auto"/>
        <w:rPr>
          <w:rFonts w:eastAsia="仿宋_GB2312"/>
        </w:rPr>
      </w:pPr>
      <w:r>
        <w:rPr>
          <w:rFonts w:hint="eastAsia" w:hAnsi="Times New Roman" w:eastAsia="仿宋_GB2312"/>
          <w:b/>
          <w:bCs/>
          <w:w w:val="95"/>
          <w:lang w:val="en-US" w:eastAsia="zh-CN"/>
        </w:rPr>
        <w:t>（六）进社团：</w:t>
      </w:r>
      <w:r>
        <w:rPr>
          <w:rFonts w:hint="eastAsia" w:hAnsi="Times New Roman" w:eastAsia="仿宋_GB2312"/>
          <w:w w:val="95"/>
          <w:lang w:val="en-US" w:eastAsia="zh-CN"/>
        </w:rPr>
        <w:t>团委牵头</w:t>
      </w:r>
      <w:r>
        <w:rPr>
          <w:rFonts w:hint="eastAsia" w:ascii="仿宋_GB2312" w:hAnsi="仿宋_GB2312" w:eastAsia="仿宋_GB2312" w:cs="仿宋_GB2312"/>
          <w:kern w:val="2"/>
          <w:sz w:val="32"/>
          <w:szCs w:val="40"/>
          <w:lang w:val="en-US" w:eastAsia="zh-CN" w:bidi="ar-SA"/>
        </w:rPr>
        <w:t>统筹协调</w:t>
      </w:r>
      <w:r>
        <w:rPr>
          <w:rFonts w:hint="eastAsia" w:hAnsi="Times New Roman" w:eastAsia="仿宋_GB2312"/>
          <w:w w:val="95"/>
          <w:lang w:val="en-US" w:eastAsia="zh-CN"/>
        </w:rPr>
        <w:t>，校</w:t>
      </w:r>
      <w:r>
        <w:rPr>
          <w:rFonts w:hint="eastAsia" w:ascii="仿宋_GB2312" w:hAnsi="仿宋_GB2312" w:eastAsia="仿宋_GB2312" w:cs="仿宋_GB2312"/>
          <w:kern w:val="2"/>
          <w:sz w:val="32"/>
          <w:szCs w:val="40"/>
          <w:lang w:val="en-US" w:eastAsia="zh-CN" w:bidi="ar-SA"/>
        </w:rPr>
        <w:t>领导、中层干部</w:t>
      </w:r>
      <w:r>
        <w:rPr>
          <w:rFonts w:hint="eastAsia" w:eastAsia="仿宋_GB2312"/>
          <w:w w:val="95"/>
        </w:rPr>
        <w:t>每学期联系社团或参与社团活动至</w:t>
      </w:r>
      <w:r>
        <w:rPr>
          <w:rFonts w:hint="eastAsia" w:hAnsi="Times New Roman" w:eastAsia="仿宋_GB2312"/>
          <w:w w:val="95"/>
          <w:lang w:val="en-US" w:eastAsia="zh-CN"/>
        </w:rPr>
        <w:t>少1次。指导社团规范化建设；推动专业技能类社团与校企合作项目对接；鼓励同学们利用好社团平台施展才华、提升能力、服务学校事业发展;引导学生培养向上向善的</w:t>
      </w:r>
      <w:r>
        <w:rPr>
          <w:rFonts w:hint="eastAsia" w:eastAsia="仿宋_GB2312"/>
          <w:w w:val="95"/>
        </w:rPr>
        <w:t>兴趣爱好，积极发展个人特长</w:t>
      </w:r>
      <w:r>
        <w:rPr>
          <w:rFonts w:eastAsia="仿宋_GB2312"/>
          <w:w w:val="95"/>
        </w:rPr>
        <w:t>;</w:t>
      </w:r>
      <w:r>
        <w:rPr>
          <w:rFonts w:hint="eastAsia" w:eastAsia="仿宋_GB2312"/>
          <w:w w:val="95"/>
        </w:rPr>
        <w:t>引导学生社团在活动中形成践行社会主义核心价值观的思想自觉和</w:t>
      </w:r>
      <w:r>
        <w:rPr>
          <w:rFonts w:hint="eastAsia" w:eastAsia="仿宋_GB2312"/>
        </w:rPr>
        <w:t>行动自觉。</w:t>
      </w:r>
    </w:p>
    <w:p w14:paraId="69D4E988">
      <w:pPr>
        <w:pStyle w:val="2"/>
        <w:keepNext w:val="0"/>
        <w:keepLines w:val="0"/>
        <w:numPr>
          <w:ilvl w:val="0"/>
          <w:numId w:val="0"/>
        </w:numPr>
        <w:kinsoku w:val="0"/>
        <w:overflowPunct w:val="0"/>
        <w:topLinePunct w:val="0"/>
        <w:bidi w:val="0"/>
        <w:spacing w:line="560" w:lineRule="exact"/>
        <w:ind w:firstLine="611" w:firstLineChars="200"/>
        <w:jc w:val="both"/>
        <w:textAlignment w:val="auto"/>
        <w:rPr>
          <w:rFonts w:hint="eastAsia" w:ascii="仿宋_GB2312" w:hAnsi="仿宋_GB2312" w:eastAsia="仿宋_GB2312" w:cs="仿宋_GB2312"/>
          <w:sz w:val="32"/>
          <w:szCs w:val="40"/>
        </w:rPr>
      </w:pPr>
      <w:r>
        <w:rPr>
          <w:rFonts w:hint="eastAsia" w:hAnsi="Times New Roman" w:eastAsia="仿宋_GB2312"/>
          <w:b/>
          <w:bCs/>
          <w:w w:val="95"/>
          <w:lang w:val="en-US" w:eastAsia="zh-CN"/>
        </w:rPr>
        <w:t>（七）进网络：</w:t>
      </w:r>
      <w:r>
        <w:rPr>
          <w:rFonts w:hint="eastAsia" w:eastAsia="仿宋_GB2312"/>
          <w:w w:val="95"/>
          <w:lang w:val="en-US" w:eastAsia="zh-CN"/>
        </w:rPr>
        <w:t>党委宣传统战部（新时代文明实践中心）、</w:t>
      </w:r>
      <w:r>
        <w:rPr>
          <w:rFonts w:hint="eastAsia" w:eastAsia="仿宋_GB2312"/>
          <w:w w:val="95"/>
          <w:lang w:val="zh-TW" w:eastAsia="zh-CN"/>
        </w:rPr>
        <w:t>党委学生工作部（</w:t>
      </w:r>
      <w:r>
        <w:rPr>
          <w:rFonts w:hint="eastAsia" w:eastAsia="仿宋_GB2312"/>
          <w:w w:val="95"/>
          <w:lang w:val="en-US" w:eastAsia="zh-CN"/>
        </w:rPr>
        <w:t>学生工作处</w:t>
      </w:r>
      <w:r>
        <w:rPr>
          <w:rFonts w:hint="eastAsia" w:eastAsia="仿宋_GB2312"/>
          <w:w w:val="95"/>
          <w:lang w:val="zh-TW" w:eastAsia="zh-CN"/>
        </w:rPr>
        <w:t>）</w:t>
      </w:r>
      <w:r>
        <w:rPr>
          <w:rFonts w:hint="eastAsia" w:ascii="仿宋_GB2312" w:hAnsi="黑体" w:eastAsia="仿宋_GB2312" w:cs="宋体"/>
          <w:bCs/>
          <w:kern w:val="0"/>
          <w:sz w:val="32"/>
          <w:szCs w:val="32"/>
          <w:lang w:val="en-US" w:eastAsia="zh-CN"/>
        </w:rPr>
        <w:t>负责“进网络”工作，</w:t>
      </w:r>
      <w:r>
        <w:rPr>
          <w:rFonts w:hint="eastAsia" w:eastAsia="仿宋_GB2312"/>
        </w:rPr>
        <w:t>通过微博、微信</w:t>
      </w:r>
      <w:r>
        <w:rPr>
          <w:rFonts w:hint="eastAsia" w:eastAsia="仿宋_GB2312"/>
          <w:lang w:val="en-US" w:eastAsia="zh-CN"/>
        </w:rPr>
        <w:t>以及自媒体平台</w:t>
      </w:r>
      <w:r>
        <w:rPr>
          <w:rFonts w:hint="eastAsia" w:eastAsia="仿宋_GB2312"/>
        </w:rPr>
        <w:t>等</w:t>
      </w:r>
      <w:r>
        <w:rPr>
          <w:rFonts w:hint="eastAsia" w:hAnsi="Times New Roman" w:eastAsia="仿宋_GB2312"/>
        </w:rPr>
        <w:t>方式入驻学校官方平台，结合个人专长、理论研究等有针对性地开展学业指导、心理疏导、</w:t>
      </w:r>
      <w:r>
        <w:rPr>
          <w:rFonts w:hint="eastAsia" w:hAnsi="Times New Roman" w:eastAsia="仿宋_GB2312"/>
          <w:w w:val="95"/>
        </w:rPr>
        <w:t>就业指导等，加入学生班级工作群，走进学生心中，了解学生的内心世界，回应学生网络留言，开展“网络面对面”等直播活动，让网络成为密切联系学生、服务学生的重要桥梁纽带，推动</w:t>
      </w:r>
      <w:r>
        <w:rPr>
          <w:rFonts w:hint="eastAsia" w:eastAsia="仿宋_GB2312"/>
          <w:w w:val="95"/>
        </w:rPr>
        <w:t>解决学生思想、心理、就业等实际问题，做好学</w:t>
      </w:r>
      <w:r>
        <w:rPr>
          <w:rFonts w:hint="eastAsia" w:eastAsia="仿宋_GB2312"/>
        </w:rPr>
        <w:t>生的成长导师。</w:t>
      </w:r>
    </w:p>
    <w:p w14:paraId="3B4F810C">
      <w:pPr>
        <w:keepNext w:val="0"/>
        <w:keepLines w:val="0"/>
        <w:topLinePunct w:val="0"/>
        <w:bidi w:val="0"/>
        <w:spacing w:line="560" w:lineRule="exact"/>
        <w:ind w:firstLine="640" w:firstLineChars="200"/>
        <w:textAlignment w:val="auto"/>
        <w:rPr>
          <w:rFonts w:hint="eastAsia" w:ascii="仿宋" w:hAnsi="Times New Roman" w:eastAsia="仿宋_GB2312" w:cs="仿宋"/>
          <w:w w:val="95"/>
          <w:kern w:val="0"/>
          <w:sz w:val="32"/>
          <w:szCs w:val="32"/>
          <w:lang w:val="en-US" w:eastAsia="zh-CN" w:bidi="ar-SA"/>
        </w:rPr>
      </w:pPr>
      <w:r>
        <w:rPr>
          <w:rFonts w:hint="eastAsia" w:ascii="黑体" w:hAnsi="黑体" w:eastAsia="黑体" w:cs="黑体"/>
          <w:kern w:val="0"/>
          <w:sz w:val="32"/>
          <w:szCs w:val="32"/>
          <w:lang w:val="en-US" w:eastAsia="zh-CN" w:bidi="ar-SA"/>
        </w:rPr>
        <w:t xml:space="preserve">第十四条 </w:t>
      </w:r>
      <w:r>
        <w:rPr>
          <w:rFonts w:hint="eastAsia" w:ascii="仿宋" w:hAnsi="Times New Roman" w:eastAsia="仿宋_GB2312" w:cs="仿宋"/>
          <w:w w:val="95"/>
          <w:kern w:val="0"/>
          <w:sz w:val="32"/>
          <w:szCs w:val="32"/>
          <w:lang w:val="en-US" w:eastAsia="zh-CN" w:bidi="ar-SA"/>
        </w:rPr>
        <w:t>“七进”工作中发现的紧急问题（如宿舍安全隐患、学生心理危机等），24小时内启动应急处理程序。</w:t>
      </w:r>
    </w:p>
    <w:p w14:paraId="4017F314">
      <w:pPr>
        <w:keepNext w:val="0"/>
        <w:keepLines w:val="0"/>
        <w:topLinePunct w:val="0"/>
        <w:bidi w:val="0"/>
        <w:spacing w:line="560" w:lineRule="exact"/>
        <w:ind w:firstLine="608" w:firstLineChars="200"/>
        <w:textAlignment w:val="auto"/>
        <w:rPr>
          <w:rFonts w:hint="eastAsia" w:ascii="仿宋_GB2312" w:hAnsi="仿宋_GB2312" w:eastAsia="仿宋_GB2312" w:cs="仿宋_GB2312"/>
          <w:sz w:val="32"/>
          <w:szCs w:val="40"/>
        </w:rPr>
      </w:pPr>
      <w:r>
        <w:rPr>
          <w:rFonts w:hint="eastAsia" w:ascii="仿宋" w:hAnsi="Times New Roman" w:eastAsia="仿宋_GB2312" w:cs="仿宋"/>
          <w:w w:val="95"/>
          <w:kern w:val="0"/>
          <w:sz w:val="32"/>
          <w:szCs w:val="32"/>
          <w:lang w:val="en-US" w:eastAsia="zh-CN" w:bidi="ar-SA"/>
        </w:rPr>
        <w:t xml:space="preserve"> </w:t>
      </w:r>
      <w:r>
        <w:rPr>
          <w:rFonts w:hint="eastAsia" w:ascii="仿宋_GB2312" w:hAnsi="仿宋_GB2312" w:eastAsia="仿宋_GB2312" w:cs="仿宋_GB2312"/>
          <w:sz w:val="32"/>
          <w:szCs w:val="40"/>
        </w:rPr>
        <w:t xml:space="preserve"> </w:t>
      </w:r>
    </w:p>
    <w:p w14:paraId="186A6D00">
      <w:pPr>
        <w:keepNext w:val="0"/>
        <w:keepLines w:val="0"/>
        <w:topLinePunct w:val="0"/>
        <w:bidi w:val="0"/>
        <w:spacing w:line="560" w:lineRule="exact"/>
        <w:jc w:val="center"/>
        <w:textAlignment w:val="auto"/>
        <w:rPr>
          <w:rFonts w:hint="eastAsia" w:ascii="黑体" w:hAnsi="黑体" w:eastAsia="黑体" w:cs="黑体"/>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五</w:t>
      </w:r>
      <w:r>
        <w:rPr>
          <w:rFonts w:hint="eastAsia" w:ascii="黑体" w:hAnsi="黑体" w:eastAsia="黑体" w:cs="黑体"/>
          <w:sz w:val="32"/>
          <w:szCs w:val="40"/>
        </w:rPr>
        <w:t xml:space="preserve">章 监督考核与宣传动员 </w:t>
      </w:r>
    </w:p>
    <w:p w14:paraId="5C84D03F">
      <w:pPr>
        <w:keepNext w:val="0"/>
        <w:keepLines w:val="0"/>
        <w:topLinePunct w:val="0"/>
        <w:bidi w:val="0"/>
        <w:spacing w:line="560" w:lineRule="exact"/>
        <w:ind w:firstLine="640" w:firstLineChars="200"/>
        <w:jc w:val="left"/>
        <w:textAlignment w:val="auto"/>
        <w:rPr>
          <w:rFonts w:hint="eastAsia" w:ascii="仿宋_GB2312" w:hAnsi="仿宋_GB2312" w:eastAsia="仿宋_GB2312" w:cs="仿宋_GB2312"/>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十五</w:t>
      </w:r>
      <w:r>
        <w:rPr>
          <w:rFonts w:hint="eastAsia" w:ascii="黑体" w:hAnsi="黑体" w:eastAsia="黑体" w:cs="黑体"/>
          <w:sz w:val="32"/>
          <w:szCs w:val="40"/>
        </w:rPr>
        <w:t xml:space="preserve">条 </w:t>
      </w:r>
      <w:r>
        <w:rPr>
          <w:rFonts w:hint="eastAsia" w:ascii="仿宋_GB2312" w:hAnsi="仿宋_GB2312" w:eastAsia="仿宋_GB2312" w:cs="仿宋_GB2312"/>
          <w:sz w:val="32"/>
          <w:szCs w:val="40"/>
        </w:rPr>
        <w:t>台账管理：</w:t>
      </w:r>
      <w:r>
        <w:rPr>
          <w:rFonts w:hint="eastAsia" w:ascii="仿宋_GB2312" w:hAnsi="黑体" w:eastAsia="仿宋_GB2312" w:cs="宋体"/>
          <w:b w:val="0"/>
          <w:bCs/>
          <w:kern w:val="0"/>
          <w:sz w:val="32"/>
          <w:szCs w:val="32"/>
        </w:rPr>
        <w:t>责具体</w:t>
      </w:r>
      <w:r>
        <w:rPr>
          <w:rFonts w:hint="eastAsia" w:ascii="仿宋_GB2312" w:hAnsi="黑体" w:eastAsia="仿宋_GB2312" w:cs="宋体"/>
          <w:b w:val="0"/>
          <w:bCs/>
          <w:kern w:val="0"/>
          <w:sz w:val="32"/>
          <w:szCs w:val="32"/>
          <w:lang w:val="en-US" w:eastAsia="zh-CN"/>
        </w:rPr>
        <w:t>组织</w:t>
      </w:r>
      <w:r>
        <w:rPr>
          <w:rFonts w:hint="eastAsia" w:ascii="仿宋_GB2312" w:hAnsi="黑体" w:eastAsia="仿宋_GB2312" w:cs="宋体"/>
          <w:b w:val="0"/>
          <w:bCs/>
          <w:kern w:val="0"/>
          <w:sz w:val="32"/>
          <w:szCs w:val="32"/>
        </w:rPr>
        <w:t>实施</w:t>
      </w:r>
      <w:r>
        <w:rPr>
          <w:rFonts w:hint="eastAsia" w:ascii="仿宋_GB2312" w:hAnsi="黑体" w:eastAsia="仿宋_GB2312" w:cs="宋体"/>
          <w:b w:val="0"/>
          <w:bCs/>
          <w:kern w:val="0"/>
          <w:sz w:val="32"/>
          <w:szCs w:val="32"/>
          <w:lang w:val="en-US" w:eastAsia="zh-CN"/>
        </w:rPr>
        <w:t>的</w:t>
      </w:r>
      <w:r>
        <w:rPr>
          <w:rFonts w:hint="eastAsia" w:ascii="仿宋_GB2312" w:hAnsi="仿宋_GB2312" w:eastAsia="仿宋_GB2312" w:cs="仿宋_GB2312"/>
          <w:b w:val="0"/>
          <w:bCs w:val="0"/>
          <w:sz w:val="32"/>
          <w:szCs w:val="40"/>
          <w:lang w:val="en-US" w:eastAsia="zh-CN"/>
        </w:rPr>
        <w:t>相关二级单位应于每月25日之前向党政办公室提交“七进”工作汇总材料（纸质版与电子版），主要包括：《</w:t>
      </w:r>
      <w:r>
        <w:rPr>
          <w:rFonts w:hint="eastAsia" w:ascii="仿宋_GB2312" w:hAnsi="仿宋_GB2312" w:eastAsia="仿宋_GB2312" w:cs="仿宋_GB2312"/>
          <w:b w:val="0"/>
          <w:bCs w:val="0"/>
          <w:sz w:val="32"/>
          <w:szCs w:val="40"/>
        </w:rPr>
        <w:t>甘肃交通职业技术学院</w:t>
      </w:r>
      <w:r>
        <w:rPr>
          <w:rFonts w:hint="eastAsia" w:ascii="仿宋_GB2312" w:hAnsi="仿宋_GB2312" w:eastAsia="仿宋_GB2312" w:cs="仿宋_GB2312"/>
          <w:b w:val="0"/>
          <w:bCs w:val="0"/>
          <w:sz w:val="32"/>
          <w:szCs w:val="40"/>
          <w:lang w:val="en-US" w:eastAsia="zh-CN"/>
        </w:rPr>
        <w:t>“七进”</w:t>
      </w:r>
      <w:r>
        <w:rPr>
          <w:rFonts w:hint="eastAsia" w:ascii="仿宋_GB2312" w:hAnsi="仿宋_GB2312" w:eastAsia="仿宋_GB2312" w:cs="仿宋_GB2312"/>
          <w:b w:val="0"/>
          <w:bCs w:val="0"/>
          <w:sz w:val="32"/>
          <w:szCs w:val="40"/>
        </w:rPr>
        <w:t>任务记录表</w:t>
      </w:r>
      <w:r>
        <w:rPr>
          <w:rFonts w:hint="eastAsia" w:ascii="仿宋_GB2312" w:hAnsi="仿宋_GB2312" w:eastAsia="仿宋_GB2312" w:cs="仿宋_GB2312"/>
          <w:b w:val="0"/>
          <w:bCs w:val="0"/>
          <w:sz w:val="32"/>
          <w:szCs w:val="40"/>
          <w:lang w:val="en-US" w:eastAsia="zh-CN"/>
        </w:rPr>
        <w:t>》《XXX单位“七进”工作汇总表》《XXX单位“七进”工作问题台账》等。党政办公室</w:t>
      </w:r>
      <w:r>
        <w:rPr>
          <w:rFonts w:hint="eastAsia" w:ascii="仿宋_GB2312" w:hAnsi="仿宋_GB2312" w:eastAsia="仿宋_GB2312" w:cs="仿宋_GB2312"/>
          <w:sz w:val="32"/>
          <w:szCs w:val="40"/>
        </w:rPr>
        <w:t>动态更新问题整改进展</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对于</w:t>
      </w:r>
      <w:r>
        <w:rPr>
          <w:rFonts w:hint="eastAsia" w:ascii="仿宋_GB2312" w:hAnsi="仿宋_GB2312" w:eastAsia="仿宋_GB2312" w:cs="仿宋_GB2312"/>
          <w:sz w:val="32"/>
          <w:szCs w:val="40"/>
        </w:rPr>
        <w:t>整改超时或学生满意度低于</w:t>
      </w:r>
      <w:r>
        <w:rPr>
          <w:rFonts w:hint="eastAsia" w:ascii="仿宋_GB2312" w:hAnsi="仿宋_GB2312" w:eastAsia="仿宋_GB2312" w:cs="仿宋_GB2312"/>
          <w:sz w:val="32"/>
          <w:szCs w:val="40"/>
          <w:lang w:val="en-US" w:eastAsia="zh-CN"/>
        </w:rPr>
        <w:t>60</w:t>
      </w:r>
      <w:r>
        <w:rPr>
          <w:rFonts w:hint="eastAsia" w:ascii="仿宋_GB2312" w:hAnsi="仿宋_GB2312" w:eastAsia="仿宋_GB2312" w:cs="仿宋_GB2312"/>
          <w:sz w:val="32"/>
          <w:szCs w:val="40"/>
        </w:rPr>
        <w:t xml:space="preserve">%的事项，由纪委约谈责任部门负责人。  </w:t>
      </w:r>
    </w:p>
    <w:p w14:paraId="2FEAC919">
      <w:pPr>
        <w:keepNext w:val="0"/>
        <w:keepLines w:val="0"/>
        <w:topLinePunct w:val="0"/>
        <w:bidi w:val="0"/>
        <w:spacing w:line="560" w:lineRule="exact"/>
        <w:ind w:firstLine="640" w:firstLineChars="200"/>
        <w:textAlignment w:val="auto"/>
        <w:rPr>
          <w:rFonts w:hint="eastAsia" w:ascii="仿宋_GB2312" w:hAnsi="仿宋_GB2312" w:eastAsia="仿宋_GB2312" w:cs="仿宋_GB2312"/>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十六</w:t>
      </w:r>
      <w:r>
        <w:rPr>
          <w:rFonts w:hint="eastAsia" w:ascii="黑体" w:hAnsi="黑体" w:eastAsia="黑体" w:cs="黑体"/>
          <w:sz w:val="32"/>
          <w:szCs w:val="40"/>
        </w:rPr>
        <w:t>条</w:t>
      </w:r>
      <w:r>
        <w:rPr>
          <w:rFonts w:hint="eastAsia" w:ascii="仿宋_GB2312" w:hAnsi="仿宋_GB2312" w:eastAsia="仿宋_GB2312" w:cs="仿宋_GB2312"/>
          <w:sz w:val="32"/>
          <w:szCs w:val="40"/>
        </w:rPr>
        <w:t xml:space="preserve"> 宣传动员机制</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 xml:space="preserve"> </w:t>
      </w:r>
    </w:p>
    <w:p w14:paraId="56278740">
      <w:pPr>
        <w:keepNext w:val="0"/>
        <w:keepLines w:val="0"/>
        <w:topLinePunct w:val="0"/>
        <w:bidi w:val="0"/>
        <w:spacing w:line="560" w:lineRule="exact"/>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lang w:val="en-US" w:eastAsia="zh-CN"/>
        </w:rPr>
        <w:t>党委宣传统战部（新时代文明实践中心）要通过校</w:t>
      </w:r>
      <w:r>
        <w:rPr>
          <w:rFonts w:hint="eastAsia" w:ascii="仿宋_GB2312" w:hAnsi="仿宋_GB2312" w:eastAsia="仿宋_GB2312" w:cs="仿宋_GB2312"/>
          <w:sz w:val="32"/>
          <w:szCs w:val="40"/>
        </w:rPr>
        <w:t>园网、公众号</w:t>
      </w:r>
      <w:r>
        <w:rPr>
          <w:rFonts w:hint="eastAsia" w:ascii="仿宋_GB2312" w:hAnsi="仿宋_GB2312" w:eastAsia="仿宋_GB2312" w:cs="仿宋_GB2312"/>
          <w:sz w:val="32"/>
          <w:szCs w:val="40"/>
          <w:lang w:val="en-US" w:eastAsia="zh-CN"/>
        </w:rPr>
        <w:t>广泛宣传；</w:t>
      </w:r>
      <w:r>
        <w:rPr>
          <w:rFonts w:hint="eastAsia" w:ascii="仿宋_GB2312" w:hAnsi="仿宋_GB2312" w:eastAsia="仿宋_GB2312" w:cs="仿宋_GB2312"/>
          <w:sz w:val="32"/>
          <w:szCs w:val="40"/>
        </w:rPr>
        <w:t>每学期</w:t>
      </w:r>
      <w:r>
        <w:rPr>
          <w:rFonts w:hint="eastAsia" w:ascii="仿宋_GB2312" w:hAnsi="仿宋_GB2312" w:eastAsia="仿宋_GB2312" w:cs="仿宋_GB2312"/>
          <w:sz w:val="32"/>
          <w:szCs w:val="40"/>
          <w:lang w:val="en-US" w:eastAsia="zh-CN"/>
        </w:rPr>
        <w:t>至少召开2次</w:t>
      </w:r>
      <w:r>
        <w:rPr>
          <w:rFonts w:hint="eastAsia" w:ascii="仿宋_GB2312" w:hAnsi="仿宋_GB2312" w:eastAsia="仿宋_GB2312" w:cs="仿宋_GB2312"/>
          <w:sz w:val="32"/>
          <w:szCs w:val="40"/>
        </w:rPr>
        <w:t xml:space="preserve">学生代表座谈会，通报问题整改情况，并征集下一学期工作建议。  </w:t>
      </w:r>
    </w:p>
    <w:p w14:paraId="1E9B561B">
      <w:pPr>
        <w:keepNext w:val="0"/>
        <w:keepLines w:val="0"/>
        <w:topLinePunct w:val="0"/>
        <w:bidi w:val="0"/>
        <w:spacing w:line="560" w:lineRule="exact"/>
        <w:jc w:val="center"/>
        <w:textAlignment w:val="auto"/>
        <w:rPr>
          <w:rFonts w:hint="eastAsia" w:ascii="黑体" w:hAnsi="黑体" w:eastAsia="黑体" w:cs="黑体"/>
          <w:sz w:val="32"/>
          <w:szCs w:val="40"/>
        </w:rPr>
      </w:pPr>
      <w:r>
        <w:rPr>
          <w:rFonts w:hint="eastAsia" w:ascii="黑体" w:hAnsi="黑体" w:eastAsia="黑体" w:cs="黑体"/>
          <w:sz w:val="32"/>
          <w:szCs w:val="40"/>
          <w:lang w:val="en-US" w:eastAsia="zh-CN"/>
        </w:rPr>
        <w:t>第六章</w:t>
      </w:r>
      <w:r>
        <w:rPr>
          <w:rFonts w:hint="eastAsia" w:ascii="黑体" w:hAnsi="黑体" w:eastAsia="黑体" w:cs="黑体"/>
          <w:sz w:val="32"/>
          <w:szCs w:val="40"/>
        </w:rPr>
        <w:t xml:space="preserve"> 附则  </w:t>
      </w:r>
    </w:p>
    <w:p w14:paraId="6A48D291">
      <w:pPr>
        <w:keepNext w:val="0"/>
        <w:keepLines w:val="0"/>
        <w:numPr>
          <w:ilvl w:val="0"/>
          <w:numId w:val="0"/>
        </w:numPr>
        <w:topLinePunct w:val="0"/>
        <w:bidi w:val="0"/>
        <w:spacing w:line="560" w:lineRule="exact"/>
        <w:ind w:firstLine="640" w:firstLineChars="200"/>
        <w:textAlignment w:val="auto"/>
        <w:rPr>
          <w:rFonts w:hint="eastAsia" w:ascii="仿宋_GB2312" w:hAnsi="仿宋_GB2312" w:eastAsia="仿宋_GB2312" w:cs="仿宋_GB2312"/>
          <w:sz w:val="32"/>
          <w:szCs w:val="40"/>
        </w:rPr>
      </w:pPr>
      <w:r>
        <w:rPr>
          <w:rFonts w:hint="eastAsia" w:ascii="黑体" w:hAnsi="黑体" w:eastAsia="黑体" w:cs="黑体"/>
          <w:sz w:val="32"/>
          <w:szCs w:val="40"/>
          <w:lang w:val="en-US" w:eastAsia="zh-CN"/>
        </w:rPr>
        <w:t>第十七条</w:t>
      </w:r>
      <w:r>
        <w:rPr>
          <w:rFonts w:hint="eastAsia" w:ascii="仿宋_GB2312" w:hAnsi="仿宋_GB2312" w:eastAsia="仿宋_GB2312" w:cs="仿宋_GB2312"/>
          <w:sz w:val="32"/>
          <w:szCs w:val="40"/>
          <w:lang w:val="en-US" w:eastAsia="zh-CN"/>
        </w:rPr>
        <w:t xml:space="preserve"> </w:t>
      </w:r>
      <w:r>
        <w:rPr>
          <w:rFonts w:hint="eastAsia" w:ascii="仿宋_GB2312" w:hAnsi="仿宋_GB2312" w:eastAsia="仿宋_GB2312" w:cs="仿宋_GB2312"/>
          <w:sz w:val="32"/>
          <w:szCs w:val="40"/>
        </w:rPr>
        <w:t>本细则由学校党政办公室负责解释</w:t>
      </w:r>
    </w:p>
    <w:p w14:paraId="04919D2B">
      <w:pPr>
        <w:keepNext w:val="0"/>
        <w:keepLines w:val="0"/>
        <w:numPr>
          <w:ilvl w:val="0"/>
          <w:numId w:val="0"/>
        </w:numPr>
        <w:topLinePunct w:val="0"/>
        <w:bidi w:val="0"/>
        <w:spacing w:line="560" w:lineRule="exact"/>
        <w:ind w:firstLine="640" w:firstLineChars="200"/>
        <w:textAlignment w:val="auto"/>
        <w:rPr>
          <w:rFonts w:hint="eastAsia" w:ascii="仿宋_GB2312" w:hAnsi="仿宋_GB2312" w:eastAsia="仿宋_GB2312" w:cs="仿宋_GB2312"/>
          <w:sz w:val="32"/>
          <w:szCs w:val="40"/>
        </w:rPr>
      </w:pPr>
      <w:r>
        <w:rPr>
          <w:rFonts w:hint="eastAsia" w:ascii="黑体" w:hAnsi="黑体" w:eastAsia="黑体" w:cs="黑体"/>
          <w:sz w:val="32"/>
          <w:szCs w:val="40"/>
        </w:rPr>
        <w:t>第</w:t>
      </w:r>
      <w:r>
        <w:rPr>
          <w:rFonts w:hint="eastAsia" w:ascii="黑体" w:hAnsi="黑体" w:eastAsia="黑体" w:cs="黑体"/>
          <w:sz w:val="32"/>
          <w:szCs w:val="40"/>
          <w:lang w:val="en-US" w:eastAsia="zh-CN"/>
        </w:rPr>
        <w:t>十八</w:t>
      </w:r>
      <w:r>
        <w:rPr>
          <w:rFonts w:hint="eastAsia" w:ascii="黑体" w:hAnsi="黑体" w:eastAsia="黑体" w:cs="黑体"/>
          <w:sz w:val="32"/>
          <w:szCs w:val="40"/>
        </w:rPr>
        <w:t>条</w:t>
      </w:r>
      <w:r>
        <w:rPr>
          <w:rFonts w:hint="eastAsia" w:ascii="黑体" w:hAnsi="黑体" w:eastAsia="黑体" w:cs="黑体"/>
          <w:sz w:val="32"/>
          <w:szCs w:val="40"/>
          <w:lang w:val="en-US" w:eastAsia="zh-CN"/>
        </w:rPr>
        <w:t xml:space="preserve"> </w:t>
      </w:r>
      <w:r>
        <w:rPr>
          <w:rFonts w:hint="eastAsia" w:ascii="仿宋_GB2312" w:eastAsia="仿宋_GB2312"/>
          <w:sz w:val="32"/>
          <w:szCs w:val="32"/>
        </w:rPr>
        <w:t>本</w:t>
      </w:r>
      <w:r>
        <w:rPr>
          <w:rFonts w:hint="eastAsia" w:ascii="仿宋_GB2312" w:eastAsia="仿宋_GB2312"/>
          <w:sz w:val="32"/>
          <w:szCs w:val="32"/>
          <w:lang w:val="en-US" w:eastAsia="zh-CN"/>
        </w:rPr>
        <w:t>细则</w:t>
      </w:r>
      <w:r>
        <w:rPr>
          <w:rFonts w:hint="eastAsia" w:ascii="仿宋_GB2312" w:eastAsia="仿宋_GB2312"/>
          <w:sz w:val="32"/>
          <w:szCs w:val="32"/>
        </w:rPr>
        <w:t>自发布之日起施行。</w:t>
      </w:r>
    </w:p>
    <w:p w14:paraId="3B1ED10F">
      <w:pPr>
        <w:keepNext w:val="0"/>
        <w:keepLines w:val="0"/>
        <w:topLinePunct w:val="0"/>
        <w:bidi w:val="0"/>
        <w:spacing w:line="560" w:lineRule="exact"/>
        <w:textAlignment w:val="auto"/>
        <w:rPr>
          <w:rFonts w:hint="eastAsia" w:ascii="仿宋_GB2312" w:hAnsi="仿宋_GB2312" w:eastAsia="仿宋_GB2312" w:cs="仿宋_GB2312"/>
          <w:sz w:val="32"/>
          <w:szCs w:val="40"/>
        </w:rPr>
      </w:pPr>
    </w:p>
    <w:p w14:paraId="2573A111">
      <w:pPr>
        <w:keepNext w:val="0"/>
        <w:keepLines w:val="0"/>
        <w:topLinePunct w:val="0"/>
        <w:bidi w:val="0"/>
        <w:spacing w:line="560" w:lineRule="exact"/>
        <w:textAlignment w:val="auto"/>
        <w:rPr>
          <w:rFonts w:hint="eastAsia" w:ascii="仿宋_GB2312" w:hAnsi="仿宋_GB2312" w:eastAsia="仿宋_GB2312" w:cs="仿宋_GB2312"/>
          <w:sz w:val="32"/>
          <w:szCs w:val="40"/>
        </w:rPr>
      </w:pPr>
    </w:p>
    <w:p w14:paraId="676DB001">
      <w:pPr>
        <w:keepNext w:val="0"/>
        <w:keepLines w:val="0"/>
        <w:topLinePunct w:val="0"/>
        <w:bidi w:val="0"/>
        <w:spacing w:line="560" w:lineRule="exact"/>
        <w:ind w:left="2238" w:leftChars="304" w:hanging="1600" w:hangingChars="5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附件：</w:t>
      </w:r>
      <w:r>
        <w:rPr>
          <w:rFonts w:hint="eastAsia" w:ascii="仿宋_GB2312" w:hAnsi="仿宋_GB2312" w:eastAsia="仿宋_GB2312" w:cs="仿宋_GB2312"/>
          <w:sz w:val="32"/>
          <w:szCs w:val="40"/>
          <w:lang w:val="en-US" w:eastAsia="zh-CN"/>
        </w:rPr>
        <w:t>1</w:t>
      </w:r>
      <w:r>
        <w:rPr>
          <w:rFonts w:hint="eastAsia" w:ascii="仿宋_GB2312" w:hAnsi="仿宋_GB2312" w:eastAsia="仿宋_GB2312" w:cs="仿宋_GB2312"/>
          <w:sz w:val="32"/>
          <w:szCs w:val="40"/>
        </w:rPr>
        <w:t>.甘肃交通职业技术学院</w:t>
      </w:r>
      <w:r>
        <w:rPr>
          <w:rFonts w:hint="eastAsia" w:ascii="仿宋_GB2312" w:hAnsi="仿宋_GB2312" w:eastAsia="仿宋_GB2312" w:cs="仿宋_GB2312"/>
          <w:sz w:val="32"/>
          <w:szCs w:val="40"/>
        </w:rPr>
        <w:t xml:space="preserve">校领导接待日预约登记表 </w:t>
      </w:r>
    </w:p>
    <w:p w14:paraId="43E20260">
      <w:pPr>
        <w:keepNext w:val="0"/>
        <w:keepLines w:val="0"/>
        <w:topLinePunct w:val="0"/>
        <w:bidi w:val="0"/>
        <w:spacing w:line="560" w:lineRule="exact"/>
        <w:ind w:firstLine="1600" w:firstLineChars="5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lang w:val="en-US" w:eastAsia="zh-CN"/>
        </w:rPr>
        <w:t>2</w:t>
      </w:r>
      <w:r>
        <w:rPr>
          <w:rFonts w:hint="eastAsia" w:ascii="仿宋_GB2312" w:hAnsi="仿宋_GB2312" w:eastAsia="仿宋_GB2312" w:cs="仿宋_GB2312"/>
          <w:sz w:val="32"/>
          <w:szCs w:val="40"/>
        </w:rPr>
        <w:t>.甘肃交通职业技术学院</w:t>
      </w:r>
      <w:r>
        <w:rPr>
          <w:rFonts w:hint="eastAsia" w:ascii="仿宋_GB2312" w:hAnsi="仿宋_GB2312" w:eastAsia="仿宋_GB2312" w:cs="仿宋_GB2312"/>
          <w:sz w:val="32"/>
          <w:szCs w:val="40"/>
        </w:rPr>
        <w:t xml:space="preserve">接访下访意见处理单  </w:t>
      </w:r>
    </w:p>
    <w:p w14:paraId="6E3BE09A">
      <w:pPr>
        <w:keepNext w:val="0"/>
        <w:keepLines w:val="0"/>
        <w:topLinePunct w:val="0"/>
        <w:bidi w:val="0"/>
        <w:spacing w:line="560" w:lineRule="exact"/>
        <w:ind w:firstLine="1600" w:firstLineChars="5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lang w:val="en-US" w:eastAsia="zh-CN"/>
        </w:rPr>
        <w:t>3</w:t>
      </w:r>
      <w:r>
        <w:rPr>
          <w:rFonts w:hint="eastAsia" w:ascii="仿宋_GB2312" w:hAnsi="仿宋_GB2312" w:eastAsia="仿宋_GB2312" w:cs="仿宋_GB2312"/>
          <w:sz w:val="32"/>
          <w:szCs w:val="40"/>
        </w:rPr>
        <w:t>.甘肃交通职业技术学院</w:t>
      </w:r>
      <w:r>
        <w:rPr>
          <w:rFonts w:hint="eastAsia" w:ascii="仿宋_GB2312" w:hAnsi="仿宋_GB2312" w:eastAsia="仿宋_GB2312" w:cs="仿宋_GB2312"/>
          <w:sz w:val="32"/>
          <w:szCs w:val="40"/>
          <w:lang w:val="en-US" w:eastAsia="zh-CN"/>
        </w:rPr>
        <w:t>“七进”</w:t>
      </w:r>
      <w:r>
        <w:rPr>
          <w:rFonts w:hint="eastAsia" w:ascii="仿宋_GB2312" w:hAnsi="仿宋_GB2312" w:eastAsia="仿宋_GB2312" w:cs="仿宋_GB2312"/>
          <w:sz w:val="32"/>
          <w:szCs w:val="40"/>
        </w:rPr>
        <w:t xml:space="preserve">任务记录表  </w:t>
      </w:r>
    </w:p>
    <w:p w14:paraId="0A86E6C4">
      <w:pPr>
        <w:keepNext w:val="0"/>
        <w:keepLines w:val="0"/>
        <w:topLinePunct w:val="0"/>
        <w:bidi w:val="0"/>
        <w:spacing w:line="560" w:lineRule="exact"/>
        <w:ind w:firstLine="1600" w:firstLineChars="5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4.校领导联班安排表</w:t>
      </w:r>
      <w:bookmarkStart w:id="0" w:name="_GoBack"/>
      <w:bookmarkEnd w:id="0"/>
    </w:p>
    <w:p w14:paraId="10B4610F">
      <w:pPr>
        <w:keepNext w:val="0"/>
        <w:keepLines w:val="0"/>
        <w:topLinePunct w:val="0"/>
        <w:bidi w:val="0"/>
        <w:spacing w:line="560" w:lineRule="exact"/>
        <w:ind w:firstLine="1600" w:firstLineChars="5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lang w:val="en-US" w:eastAsia="zh-CN"/>
        </w:rPr>
        <w:t>5.中层干部联班安排表</w:t>
      </w:r>
    </w:p>
    <w:p w14:paraId="2E16BE29">
      <w:pPr>
        <w:keepNext w:val="0"/>
        <w:keepLines w:val="0"/>
        <w:pageBreakBefore/>
        <w:widowControl/>
        <w:topLinePunct w:val="0"/>
        <w:bidi w:val="0"/>
        <w:spacing w:line="560" w:lineRule="exact"/>
        <w:jc w:val="left"/>
        <w:textAlignment w:val="auto"/>
        <w:rPr>
          <w:rFonts w:hint="eastAsia" w:ascii="仿宋_GB2312" w:eastAsia="仿宋_GB2312"/>
          <w:sz w:val="32"/>
          <w:szCs w:val="32"/>
          <w:lang w:val="en-US" w:eastAsia="zh-CN"/>
        </w:rPr>
      </w:pPr>
      <w:r>
        <w:rPr>
          <w:rFonts w:hint="eastAsia" w:ascii="仿宋_GB2312" w:eastAsia="仿宋_GB2312"/>
          <w:sz w:val="32"/>
          <w:szCs w:val="32"/>
        </w:rPr>
        <w:t>附件</w:t>
      </w:r>
      <w:r>
        <w:rPr>
          <w:rFonts w:hint="eastAsia" w:ascii="仿宋_GB2312" w:eastAsia="仿宋_GB2312"/>
          <w:sz w:val="32"/>
          <w:szCs w:val="32"/>
          <w:lang w:val="en-US" w:eastAsia="zh-CN"/>
        </w:rPr>
        <w:t>1</w:t>
      </w:r>
    </w:p>
    <w:p w14:paraId="5254E1B0">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rPr>
        <w:t>甘肃交通职业技术学院校领导</w:t>
      </w:r>
    </w:p>
    <w:p w14:paraId="40B97712">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rPr>
        <w:t>接待日预约登记表</w:t>
      </w:r>
    </w:p>
    <w:p w14:paraId="3C571653">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编号：</w:t>
      </w:r>
      <w:r>
        <w:rPr>
          <w:rFonts w:hint="eastAsia" w:ascii="宋体" w:hAnsi="宋体" w:eastAsia="仿宋_GB2312" w:cs="宋体"/>
          <w:kern w:val="0"/>
          <w:sz w:val="32"/>
          <w:szCs w:val="32"/>
        </w:rPr>
        <w:t xml:space="preserve">                    </w:t>
      </w:r>
      <w:r>
        <w:rPr>
          <w:rFonts w:hint="eastAsia" w:ascii="仿宋_GB2312" w:hAnsi="宋体" w:eastAsia="仿宋_GB2312" w:cs="宋体"/>
          <w:kern w:val="0"/>
          <w:sz w:val="32"/>
          <w:szCs w:val="32"/>
        </w:rPr>
        <w:t>预约日期：    年</w:t>
      </w:r>
      <w:r>
        <w:rPr>
          <w:rFonts w:hint="eastAsia" w:ascii="宋体" w:hAnsi="宋体" w:eastAsia="仿宋_GB2312" w:cs="宋体"/>
          <w:kern w:val="0"/>
          <w:sz w:val="32"/>
          <w:szCs w:val="32"/>
        </w:rPr>
        <w:t xml:space="preserve">  </w:t>
      </w:r>
      <w:r>
        <w:rPr>
          <w:rFonts w:hint="eastAsia" w:ascii="仿宋_GB2312" w:hAnsi="宋体" w:eastAsia="仿宋_GB2312" w:cs="宋体"/>
          <w:kern w:val="0"/>
          <w:sz w:val="32"/>
          <w:szCs w:val="32"/>
        </w:rPr>
        <w:t>月</w:t>
      </w:r>
      <w:r>
        <w:rPr>
          <w:rFonts w:hint="eastAsia" w:ascii="宋体" w:hAnsi="宋体" w:eastAsia="仿宋_GB2312" w:cs="宋体"/>
          <w:kern w:val="0"/>
          <w:sz w:val="32"/>
          <w:szCs w:val="32"/>
        </w:rPr>
        <w:t xml:space="preserve">  </w:t>
      </w:r>
      <w:r>
        <w:rPr>
          <w:rFonts w:hint="eastAsia" w:ascii="仿宋_GB2312" w:hAnsi="宋体" w:eastAsia="仿宋_GB2312" w:cs="宋体"/>
          <w:kern w:val="0"/>
          <w:sz w:val="32"/>
          <w:szCs w:val="32"/>
        </w:rPr>
        <w:t>日</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3"/>
        <w:gridCol w:w="1223"/>
        <w:gridCol w:w="1370"/>
        <w:gridCol w:w="1342"/>
        <w:gridCol w:w="1372"/>
        <w:gridCol w:w="1722"/>
      </w:tblGrid>
      <w:tr w14:paraId="2FCC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1F405BA6">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预约人</w:t>
            </w:r>
          </w:p>
          <w:p w14:paraId="64371C52">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姓  名</w:t>
            </w:r>
          </w:p>
        </w:tc>
        <w:tc>
          <w:tcPr>
            <w:tcW w:w="1292" w:type="dxa"/>
            <w:vAlign w:val="center"/>
          </w:tcPr>
          <w:p w14:paraId="52A17124">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p>
        </w:tc>
        <w:tc>
          <w:tcPr>
            <w:tcW w:w="1420" w:type="dxa"/>
            <w:vAlign w:val="center"/>
          </w:tcPr>
          <w:p w14:paraId="07DE5FC9">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性别</w:t>
            </w:r>
          </w:p>
        </w:tc>
        <w:tc>
          <w:tcPr>
            <w:tcW w:w="1420" w:type="dxa"/>
            <w:vAlign w:val="center"/>
          </w:tcPr>
          <w:p w14:paraId="0B92FB87">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p>
        </w:tc>
        <w:tc>
          <w:tcPr>
            <w:tcW w:w="1421" w:type="dxa"/>
            <w:vAlign w:val="center"/>
          </w:tcPr>
          <w:p w14:paraId="31BF1E0B">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单位</w:t>
            </w:r>
          </w:p>
        </w:tc>
        <w:tc>
          <w:tcPr>
            <w:tcW w:w="1827" w:type="dxa"/>
            <w:vAlign w:val="center"/>
          </w:tcPr>
          <w:p w14:paraId="16162D59">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p>
        </w:tc>
      </w:tr>
      <w:tr w14:paraId="6ECE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vAlign w:val="center"/>
          </w:tcPr>
          <w:p w14:paraId="7A7357D5">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预约人</w:t>
            </w:r>
          </w:p>
          <w:p w14:paraId="78D3333D">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身  份</w:t>
            </w:r>
          </w:p>
        </w:tc>
        <w:tc>
          <w:tcPr>
            <w:tcW w:w="7380" w:type="dxa"/>
            <w:gridSpan w:val="5"/>
            <w:vAlign w:val="center"/>
          </w:tcPr>
          <w:p w14:paraId="2D514905">
            <w:pPr>
              <w:keepNext w:val="0"/>
              <w:keepLines w:val="0"/>
              <w:widowControl/>
              <w:topLinePunct w:val="0"/>
              <w:bidi w:val="0"/>
              <w:snapToGrid w:val="0"/>
              <w:spacing w:line="560" w:lineRule="exact"/>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学生（</w:t>
            </w:r>
            <w:r>
              <w:rPr>
                <w:rFonts w:hint="eastAsia" w:ascii="宋体" w:hAnsi="宋体" w:eastAsia="仿宋_GB2312" w:cs="宋体"/>
                <w:kern w:val="0"/>
                <w:sz w:val="32"/>
                <w:szCs w:val="32"/>
              </w:rPr>
              <w:t xml:space="preserve">   </w:t>
            </w:r>
            <w:r>
              <w:rPr>
                <w:rFonts w:hint="eastAsia" w:ascii="仿宋_GB2312" w:hAnsi="宋体" w:eastAsia="仿宋_GB2312" w:cs="宋体"/>
                <w:kern w:val="0"/>
                <w:sz w:val="32"/>
                <w:szCs w:val="32"/>
              </w:rPr>
              <w:t>）</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 xml:space="preserve"> </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 xml:space="preserve">教师（  </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 xml:space="preserve"> </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 xml:space="preserve">职工（  </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w:t>
            </w:r>
          </w:p>
          <w:p w14:paraId="7F757B66">
            <w:pPr>
              <w:keepNext w:val="0"/>
              <w:keepLines w:val="0"/>
              <w:widowControl/>
              <w:topLinePunct w:val="0"/>
              <w:bidi w:val="0"/>
              <w:snapToGrid w:val="0"/>
              <w:spacing w:line="560" w:lineRule="exact"/>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离退休人员（</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 xml:space="preserve"> ）  其他人员（</w:t>
            </w:r>
            <w:r>
              <w:rPr>
                <w:rFonts w:hint="eastAsia" w:ascii="宋体" w:hAnsi="宋体" w:eastAsia="仿宋_GB2312" w:cs="宋体"/>
                <w:kern w:val="0"/>
                <w:sz w:val="32"/>
                <w:szCs w:val="32"/>
              </w:rPr>
              <w:t>  </w:t>
            </w:r>
            <w:r>
              <w:rPr>
                <w:rFonts w:hint="eastAsia" w:ascii="仿宋_GB2312" w:hAnsi="宋体" w:eastAsia="仿宋_GB2312" w:cs="宋体"/>
                <w:kern w:val="0"/>
                <w:sz w:val="32"/>
                <w:szCs w:val="32"/>
              </w:rPr>
              <w:t xml:space="preserve"> ）</w:t>
            </w:r>
          </w:p>
        </w:tc>
      </w:tr>
      <w:tr w14:paraId="70D97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548" w:type="dxa"/>
            <w:vAlign w:val="center"/>
          </w:tcPr>
          <w:p w14:paraId="7984909C">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rPr>
              <w:t>联系方式</w:t>
            </w:r>
          </w:p>
        </w:tc>
        <w:tc>
          <w:tcPr>
            <w:tcW w:w="7380" w:type="dxa"/>
            <w:gridSpan w:val="5"/>
            <w:vAlign w:val="center"/>
          </w:tcPr>
          <w:p w14:paraId="1DAD3EA1">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p>
        </w:tc>
      </w:tr>
      <w:tr w14:paraId="4D704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5" w:hRule="atLeast"/>
        </w:trPr>
        <w:tc>
          <w:tcPr>
            <w:tcW w:w="1548" w:type="dxa"/>
            <w:vAlign w:val="center"/>
          </w:tcPr>
          <w:p w14:paraId="20F20B4A">
            <w:pPr>
              <w:keepNext w:val="0"/>
              <w:keepLines w:val="0"/>
              <w:widowControl/>
              <w:topLinePunct w:val="0"/>
              <w:bidi w:val="0"/>
              <w:snapToGrid w:val="0"/>
              <w:spacing w:line="560" w:lineRule="exact"/>
              <w:jc w:val="center"/>
              <w:textAlignment w:val="auto"/>
              <w:rPr>
                <w:rFonts w:hint="eastAsia" w:ascii="仿宋_GB2312" w:hAnsi="宋体" w:eastAsia="仿宋_GB2312" w:cs="宋体"/>
                <w:kern w:val="0"/>
                <w:sz w:val="32"/>
                <w:szCs w:val="32"/>
              </w:rPr>
            </w:pPr>
            <w:r>
              <w:rPr>
                <w:rFonts w:ascii="仿宋_GB2312" w:hAnsi="宋体" w:eastAsia="仿宋_GB2312" w:cs="宋体"/>
                <w:kern w:val="0"/>
                <w:sz w:val="32"/>
                <w:szCs w:val="32"/>
              </w:rPr>
              <w:t>预约访谈事项（如有书面材料可作为附件）</w:t>
            </w:r>
          </w:p>
        </w:tc>
        <w:tc>
          <w:tcPr>
            <w:tcW w:w="7380" w:type="dxa"/>
            <w:gridSpan w:val="5"/>
          </w:tcPr>
          <w:p w14:paraId="53602F35">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24D58D8D">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2A668036">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6169791F">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0363AEBC">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7144DA38">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616C4882">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23FA51CD">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1192D681">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3AA325C2">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1F6B2071">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1DB49E73">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p w14:paraId="217AA960">
            <w:pPr>
              <w:keepNext w:val="0"/>
              <w:keepLines w:val="0"/>
              <w:widowControl/>
              <w:topLinePunct w:val="0"/>
              <w:bidi w:val="0"/>
              <w:snapToGrid w:val="0"/>
              <w:spacing w:line="560" w:lineRule="exact"/>
              <w:jc w:val="left"/>
              <w:textAlignment w:val="auto"/>
              <w:rPr>
                <w:rFonts w:hint="eastAsia" w:ascii="仿宋_GB2312" w:hAnsi="宋体" w:eastAsia="仿宋_GB2312" w:cs="宋体"/>
                <w:kern w:val="0"/>
                <w:sz w:val="32"/>
                <w:szCs w:val="32"/>
              </w:rPr>
            </w:pPr>
          </w:p>
        </w:tc>
      </w:tr>
    </w:tbl>
    <w:p w14:paraId="05FCDD2F">
      <w:pPr>
        <w:keepNext w:val="0"/>
        <w:keepLines w:val="0"/>
        <w:pageBreakBefore/>
        <w:widowControl/>
        <w:topLinePunct w:val="0"/>
        <w:bidi w:val="0"/>
        <w:spacing w:line="560" w:lineRule="exact"/>
        <w:jc w:val="left"/>
        <w:textAlignment w:val="auto"/>
        <w:rPr>
          <w:rFonts w:hint="eastAsia" w:ascii="仿宋_GB2312" w:eastAsia="仿宋_GB2312"/>
          <w:sz w:val="32"/>
          <w:szCs w:val="32"/>
          <w:lang w:eastAsia="zh-CN"/>
        </w:rPr>
      </w:pPr>
      <w:r>
        <w:rPr>
          <w:rFonts w:hint="eastAsia" w:ascii="仿宋_GB2312" w:eastAsia="仿宋_GB2312"/>
          <w:sz w:val="32"/>
          <w:szCs w:val="32"/>
        </w:rPr>
        <w:t>附件</w:t>
      </w:r>
      <w:r>
        <w:rPr>
          <w:rFonts w:hint="eastAsia" w:ascii="仿宋_GB2312" w:eastAsia="仿宋_GB2312"/>
          <w:sz w:val="32"/>
          <w:szCs w:val="32"/>
          <w:lang w:val="en-US" w:eastAsia="zh-CN"/>
        </w:rPr>
        <w:t>2</w:t>
      </w:r>
    </w:p>
    <w:p w14:paraId="357E7132">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rPr>
        <w:t>甘肃交通职业技术学院校领导</w:t>
      </w:r>
    </w:p>
    <w:p w14:paraId="2A5C1CC6">
      <w:pPr>
        <w:keepNext w:val="0"/>
        <w:keepLines w:val="0"/>
        <w:topLinePunct w:val="0"/>
        <w:bidi w:val="0"/>
        <w:spacing w:line="560" w:lineRule="exact"/>
        <w:jc w:val="center"/>
        <w:textAlignment w:val="auto"/>
        <w:rPr>
          <w:rFonts w:hint="eastAsia" w:ascii="小标宋" w:hAnsi="宋体" w:eastAsia="小标宋" w:cs="宋体"/>
          <w:color w:val="000000"/>
          <w:kern w:val="0"/>
          <w:sz w:val="44"/>
          <w:szCs w:val="44"/>
        </w:rPr>
      </w:pPr>
      <w:r>
        <w:rPr>
          <w:rFonts w:hint="eastAsia" w:ascii="方正小标宋简体" w:hAnsi="宋体" w:eastAsia="方正小标宋简体"/>
          <w:snapToGrid w:val="0"/>
          <w:kern w:val="28"/>
          <w:sz w:val="44"/>
          <w:szCs w:val="44"/>
        </w:rPr>
        <w:t>接访下访意见处理单</w:t>
      </w:r>
    </w:p>
    <w:p w14:paraId="565CFDC5">
      <w:pPr>
        <w:keepNext w:val="0"/>
        <w:keepLines w:val="0"/>
        <w:widowControl/>
        <w:topLinePunct w:val="0"/>
        <w:bidi w:val="0"/>
        <w:spacing w:line="560" w:lineRule="exact"/>
        <w:textAlignment w:val="auto"/>
        <w:rPr>
          <w:rFonts w:hint="eastAsia" w:ascii="宋体" w:hAnsi="宋体" w:cs="宋体"/>
          <w:color w:val="333333"/>
          <w:kern w:val="0"/>
          <w:szCs w:val="21"/>
        </w:rPr>
      </w:pPr>
      <w:r>
        <w:rPr>
          <w:rFonts w:ascii="宋体" w:hAnsi="宋体" w:cs="宋体"/>
          <w:color w:val="333333"/>
          <w:kern w:val="0"/>
          <w:szCs w:val="21"/>
        </w:rPr>
        <w:t> </w:t>
      </w:r>
      <w:r>
        <w:rPr>
          <w:rFonts w:ascii="仿宋_GB2312" w:hAnsi="宋体" w:eastAsia="仿宋_GB2312" w:cs="宋体"/>
          <w:color w:val="000000"/>
          <w:kern w:val="0"/>
          <w:sz w:val="32"/>
          <w:szCs w:val="32"/>
        </w:rPr>
        <w:t>编号：</w:t>
      </w:r>
      <w:r>
        <w:rPr>
          <w:rFonts w:hint="eastAsia" w:ascii="仿宋_GB2312" w:hAnsi="宋体" w:eastAsia="仿宋_GB2312" w:cs="宋体"/>
          <w:color w:val="000000"/>
          <w:kern w:val="0"/>
          <w:sz w:val="32"/>
          <w:szCs w:val="32"/>
        </w:rPr>
        <w:t xml:space="preserve">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2198"/>
        <w:gridCol w:w="2505"/>
        <w:gridCol w:w="1810"/>
      </w:tblGrid>
      <w:tr w14:paraId="011C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2A63A8C1">
            <w:pPr>
              <w:keepNext w:val="0"/>
              <w:keepLines w:val="0"/>
              <w:widowControl/>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接/下访时间</w:t>
            </w:r>
          </w:p>
        </w:tc>
        <w:tc>
          <w:tcPr>
            <w:tcW w:w="2198" w:type="dxa"/>
          </w:tcPr>
          <w:p w14:paraId="121FE0C1">
            <w:pPr>
              <w:keepNext w:val="0"/>
              <w:keepLines w:val="0"/>
              <w:widowControl/>
              <w:topLinePunct w:val="0"/>
              <w:bidi w:val="0"/>
              <w:spacing w:line="560" w:lineRule="exact"/>
              <w:textAlignment w:val="auto"/>
              <w:rPr>
                <w:rFonts w:hint="eastAsia" w:ascii="宋体" w:hAnsi="宋体" w:cs="宋体"/>
                <w:color w:val="333333"/>
                <w:kern w:val="0"/>
                <w:szCs w:val="21"/>
              </w:rPr>
            </w:pPr>
          </w:p>
        </w:tc>
        <w:tc>
          <w:tcPr>
            <w:tcW w:w="2505" w:type="dxa"/>
          </w:tcPr>
          <w:p w14:paraId="733A0C7E">
            <w:pPr>
              <w:keepNext w:val="0"/>
              <w:keepLines w:val="0"/>
              <w:widowControl/>
              <w:topLinePunct w:val="0"/>
              <w:bidi w:val="0"/>
              <w:spacing w:line="560" w:lineRule="exact"/>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接/下访地点</w:t>
            </w:r>
          </w:p>
        </w:tc>
        <w:tc>
          <w:tcPr>
            <w:tcW w:w="1810" w:type="dxa"/>
          </w:tcPr>
          <w:p w14:paraId="55044D10">
            <w:pPr>
              <w:keepNext w:val="0"/>
              <w:keepLines w:val="0"/>
              <w:widowControl/>
              <w:topLinePunct w:val="0"/>
              <w:bidi w:val="0"/>
              <w:spacing w:line="560" w:lineRule="exact"/>
              <w:textAlignment w:val="auto"/>
              <w:rPr>
                <w:rFonts w:hint="eastAsia" w:ascii="宋体" w:hAnsi="宋体" w:cs="宋体"/>
                <w:color w:val="333333"/>
                <w:kern w:val="0"/>
                <w:szCs w:val="21"/>
              </w:rPr>
            </w:pPr>
          </w:p>
        </w:tc>
      </w:tr>
      <w:tr w14:paraId="2DBE0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53ED7315">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校领导</w:t>
            </w:r>
          </w:p>
        </w:tc>
        <w:tc>
          <w:tcPr>
            <w:tcW w:w="6513" w:type="dxa"/>
            <w:gridSpan w:val="3"/>
          </w:tcPr>
          <w:p w14:paraId="63D4423B">
            <w:pPr>
              <w:keepNext w:val="0"/>
              <w:keepLines w:val="0"/>
              <w:widowControl/>
              <w:topLinePunct w:val="0"/>
              <w:bidi w:val="0"/>
              <w:spacing w:line="560" w:lineRule="exact"/>
              <w:textAlignment w:val="auto"/>
              <w:rPr>
                <w:rFonts w:hint="eastAsia" w:ascii="宋体" w:hAnsi="宋体" w:cs="宋体"/>
                <w:color w:val="333333"/>
                <w:kern w:val="0"/>
                <w:szCs w:val="21"/>
              </w:rPr>
            </w:pPr>
          </w:p>
        </w:tc>
      </w:tr>
      <w:tr w14:paraId="47671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4FFA0798">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参与部门及人员</w:t>
            </w:r>
          </w:p>
        </w:tc>
        <w:tc>
          <w:tcPr>
            <w:tcW w:w="6513" w:type="dxa"/>
            <w:gridSpan w:val="3"/>
          </w:tcPr>
          <w:p w14:paraId="284564D7">
            <w:pPr>
              <w:keepNext w:val="0"/>
              <w:keepLines w:val="0"/>
              <w:widowControl/>
              <w:topLinePunct w:val="0"/>
              <w:bidi w:val="0"/>
              <w:spacing w:line="560" w:lineRule="exact"/>
              <w:textAlignment w:val="auto"/>
              <w:rPr>
                <w:rFonts w:hint="eastAsia" w:ascii="宋体" w:hAnsi="宋体" w:cs="宋体"/>
                <w:color w:val="333333"/>
                <w:kern w:val="0"/>
                <w:szCs w:val="21"/>
              </w:rPr>
            </w:pPr>
          </w:p>
          <w:p w14:paraId="3F917A65">
            <w:pPr>
              <w:keepNext w:val="0"/>
              <w:keepLines w:val="0"/>
              <w:widowControl/>
              <w:topLinePunct w:val="0"/>
              <w:bidi w:val="0"/>
              <w:spacing w:line="560" w:lineRule="exact"/>
              <w:textAlignment w:val="auto"/>
              <w:rPr>
                <w:rFonts w:hint="eastAsia" w:ascii="宋体" w:hAnsi="宋体" w:cs="宋体"/>
                <w:color w:val="333333"/>
                <w:kern w:val="0"/>
                <w:szCs w:val="21"/>
              </w:rPr>
            </w:pPr>
          </w:p>
        </w:tc>
      </w:tr>
      <w:tr w14:paraId="4230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2547" w:type="dxa"/>
            <w:vAlign w:val="center"/>
          </w:tcPr>
          <w:p w14:paraId="17C9F710">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受理问题概述</w:t>
            </w:r>
          </w:p>
        </w:tc>
        <w:tc>
          <w:tcPr>
            <w:tcW w:w="6513" w:type="dxa"/>
            <w:gridSpan w:val="3"/>
          </w:tcPr>
          <w:p w14:paraId="0FB2BD73">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p w14:paraId="3AF6BEAC">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tc>
      </w:tr>
      <w:tr w14:paraId="5E153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41FD647B">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接/下访校领导</w:t>
            </w:r>
          </w:p>
          <w:p w14:paraId="16BD593F">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批示意见</w:t>
            </w:r>
          </w:p>
        </w:tc>
        <w:tc>
          <w:tcPr>
            <w:tcW w:w="6513" w:type="dxa"/>
            <w:gridSpan w:val="3"/>
          </w:tcPr>
          <w:p w14:paraId="08F4F2B0">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p w14:paraId="16B6BC3A">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p w14:paraId="573BBD07">
            <w:pPr>
              <w:keepNext w:val="0"/>
              <w:keepLines w:val="0"/>
              <w:widowControl/>
              <w:topLinePunct w:val="0"/>
              <w:bidi w:val="0"/>
              <w:spacing w:line="560" w:lineRule="exact"/>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xml:space="preserve">                      签字：       </w:t>
            </w:r>
          </w:p>
          <w:p w14:paraId="7CDF9706">
            <w:pPr>
              <w:keepNext w:val="0"/>
              <w:keepLines w:val="0"/>
              <w:widowControl/>
              <w:topLinePunct w:val="0"/>
              <w:bidi w:val="0"/>
              <w:spacing w:line="560" w:lineRule="exact"/>
              <w:ind w:firstLine="3920" w:firstLineChars="1400"/>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年   月   日</w:t>
            </w:r>
          </w:p>
        </w:tc>
      </w:tr>
      <w:tr w14:paraId="7CAE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3" w:hRule="atLeast"/>
        </w:trPr>
        <w:tc>
          <w:tcPr>
            <w:tcW w:w="2547" w:type="dxa"/>
            <w:vAlign w:val="center"/>
          </w:tcPr>
          <w:p w14:paraId="7AFEA738">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承办单位</w:t>
            </w:r>
          </w:p>
          <w:p w14:paraId="2A351D56">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落实处理意见</w:t>
            </w:r>
          </w:p>
        </w:tc>
        <w:tc>
          <w:tcPr>
            <w:tcW w:w="6513" w:type="dxa"/>
            <w:gridSpan w:val="3"/>
          </w:tcPr>
          <w:p w14:paraId="73A971DB">
            <w:pPr>
              <w:keepNext w:val="0"/>
              <w:keepLines w:val="0"/>
              <w:widowControl/>
              <w:wordWrap w:val="0"/>
              <w:topLinePunct w:val="0"/>
              <w:bidi w:val="0"/>
              <w:spacing w:line="560" w:lineRule="exact"/>
              <w:jc w:val="left"/>
              <w:textAlignment w:val="auto"/>
              <w:rPr>
                <w:rFonts w:hint="eastAsia" w:ascii="仿宋_GB2312" w:hAnsi="宋体" w:eastAsia="仿宋_GB2312" w:cs="宋体"/>
                <w:color w:val="333333"/>
                <w:kern w:val="0"/>
                <w:sz w:val="28"/>
                <w:szCs w:val="28"/>
              </w:rPr>
            </w:pPr>
          </w:p>
          <w:p w14:paraId="276ECB4D">
            <w:pPr>
              <w:keepNext w:val="0"/>
              <w:keepLines w:val="0"/>
              <w:widowControl/>
              <w:wordWrap w:val="0"/>
              <w:topLinePunct w:val="0"/>
              <w:bidi w:val="0"/>
              <w:spacing w:line="560" w:lineRule="exact"/>
              <w:ind w:firstLine="2240" w:firstLineChars="800"/>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xml:space="preserve">签字（盖章）：       </w:t>
            </w:r>
          </w:p>
          <w:p w14:paraId="3CEE9F75">
            <w:pPr>
              <w:keepNext w:val="0"/>
              <w:keepLines w:val="0"/>
              <w:widowControl/>
              <w:topLinePunct w:val="0"/>
              <w:bidi w:val="0"/>
              <w:spacing w:line="560" w:lineRule="exact"/>
              <w:ind w:firstLine="3920" w:firstLineChars="1400"/>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年   月   日</w:t>
            </w:r>
          </w:p>
        </w:tc>
      </w:tr>
      <w:tr w14:paraId="598F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9" w:hRule="atLeast"/>
        </w:trPr>
        <w:tc>
          <w:tcPr>
            <w:tcW w:w="2547" w:type="dxa"/>
            <w:vAlign w:val="center"/>
          </w:tcPr>
          <w:p w14:paraId="1F3492B7">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接访下访反映</w:t>
            </w:r>
            <w:r>
              <w:rPr>
                <w:rFonts w:ascii="仿宋_GB2312" w:hAnsi="宋体" w:eastAsia="仿宋_GB2312" w:cs="宋体"/>
                <w:color w:val="333333"/>
                <w:kern w:val="0"/>
                <w:sz w:val="32"/>
                <w:szCs w:val="32"/>
              </w:rPr>
              <w:t>人对处理结果意见</w:t>
            </w:r>
          </w:p>
        </w:tc>
        <w:tc>
          <w:tcPr>
            <w:tcW w:w="6513" w:type="dxa"/>
            <w:gridSpan w:val="3"/>
          </w:tcPr>
          <w:p w14:paraId="5786FC03">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p w14:paraId="147675E6">
            <w:pPr>
              <w:keepNext w:val="0"/>
              <w:keepLines w:val="0"/>
              <w:widowControl/>
              <w:wordWrap w:val="0"/>
              <w:topLinePunct w:val="0"/>
              <w:bidi w:val="0"/>
              <w:spacing w:line="560" w:lineRule="exact"/>
              <w:textAlignment w:val="auto"/>
              <w:rPr>
                <w:rFonts w:hint="eastAsia" w:ascii="仿宋_GB2312" w:hAnsi="宋体" w:eastAsia="仿宋_GB2312" w:cs="宋体"/>
                <w:color w:val="333333"/>
                <w:kern w:val="0"/>
                <w:sz w:val="28"/>
                <w:szCs w:val="28"/>
              </w:rPr>
            </w:pPr>
          </w:p>
          <w:p w14:paraId="1D61907A">
            <w:pPr>
              <w:keepNext w:val="0"/>
              <w:keepLines w:val="0"/>
              <w:widowControl/>
              <w:wordWrap w:val="0"/>
              <w:topLinePunct w:val="0"/>
              <w:bidi w:val="0"/>
              <w:spacing w:line="560" w:lineRule="exact"/>
              <w:ind w:firstLine="2520" w:firstLineChars="900"/>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xml:space="preserve">签字：       </w:t>
            </w:r>
          </w:p>
          <w:p w14:paraId="2461BD61">
            <w:pPr>
              <w:keepNext w:val="0"/>
              <w:keepLines w:val="0"/>
              <w:widowControl/>
              <w:wordWrap w:val="0"/>
              <w:topLinePunct w:val="0"/>
              <w:bidi w:val="0"/>
              <w:spacing w:line="560" w:lineRule="exact"/>
              <w:ind w:firstLine="3920" w:firstLineChars="1400"/>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年   月   日</w:t>
            </w:r>
          </w:p>
        </w:tc>
      </w:tr>
    </w:tbl>
    <w:p w14:paraId="3C11AA16">
      <w:pPr>
        <w:keepNext w:val="0"/>
        <w:keepLines w:val="0"/>
        <w:topLinePunct w:val="0"/>
        <w:bidi w:val="0"/>
        <w:spacing w:line="560" w:lineRule="exact"/>
        <w:textAlignment w:val="auto"/>
        <w:rPr>
          <w:rFonts w:hint="eastAsia" w:ascii="仿宋_GB2312" w:hAnsi="仿宋_GB2312" w:eastAsia="仿宋_GB2312" w:cs="仿宋_GB2312"/>
          <w:sz w:val="32"/>
          <w:szCs w:val="40"/>
        </w:rPr>
      </w:pPr>
    </w:p>
    <w:p w14:paraId="6FBAAE81">
      <w:pPr>
        <w:keepNext w:val="0"/>
        <w:keepLines w:val="0"/>
        <w:pageBreakBefore/>
        <w:widowControl/>
        <w:topLinePunct w:val="0"/>
        <w:bidi w:val="0"/>
        <w:spacing w:line="560" w:lineRule="exact"/>
        <w:jc w:val="left"/>
        <w:textAlignment w:val="auto"/>
        <w:rPr>
          <w:rFonts w:hint="eastAsia" w:ascii="仿宋_GB2312" w:eastAsia="仿宋_GB2312"/>
          <w:sz w:val="32"/>
          <w:szCs w:val="32"/>
          <w:lang w:eastAsia="zh-CN"/>
        </w:rPr>
      </w:pPr>
      <w:r>
        <w:rPr>
          <w:rFonts w:hint="eastAsia" w:ascii="仿宋_GB2312" w:eastAsia="仿宋_GB2312"/>
          <w:sz w:val="32"/>
          <w:szCs w:val="32"/>
        </w:rPr>
        <w:t>附件</w:t>
      </w:r>
      <w:r>
        <w:rPr>
          <w:rFonts w:hint="eastAsia" w:ascii="仿宋_GB2312" w:eastAsia="仿宋_GB2312"/>
          <w:sz w:val="32"/>
          <w:szCs w:val="32"/>
          <w:lang w:val="en-US" w:eastAsia="zh-CN"/>
        </w:rPr>
        <w:t>3</w:t>
      </w:r>
    </w:p>
    <w:p w14:paraId="3CE34962">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rPr>
        <w:t>甘肃交通职业技术学院</w:t>
      </w:r>
    </w:p>
    <w:p w14:paraId="232FB40D">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lang w:val="en-US" w:eastAsia="zh-CN"/>
        </w:rPr>
        <w:t>“七进”</w:t>
      </w:r>
      <w:r>
        <w:rPr>
          <w:rFonts w:hint="eastAsia" w:ascii="方正小标宋简体" w:hAnsi="宋体" w:eastAsia="方正小标宋简体"/>
          <w:snapToGrid w:val="0"/>
          <w:kern w:val="28"/>
          <w:sz w:val="44"/>
          <w:szCs w:val="44"/>
        </w:rPr>
        <w:t>任务记录表</w:t>
      </w:r>
    </w:p>
    <w:p w14:paraId="7DEA29F9">
      <w:pPr>
        <w:keepNext w:val="0"/>
        <w:keepLines w:val="0"/>
        <w:widowControl/>
        <w:topLinePunct w:val="0"/>
        <w:bidi w:val="0"/>
        <w:spacing w:line="560" w:lineRule="exact"/>
        <w:textAlignment w:val="auto"/>
        <w:rPr>
          <w:rFonts w:hint="eastAsia" w:ascii="宋体" w:hAnsi="宋体" w:cs="宋体"/>
          <w:color w:val="333333"/>
          <w:kern w:val="0"/>
          <w:szCs w:val="21"/>
        </w:rPr>
      </w:pPr>
      <w:r>
        <w:rPr>
          <w:rFonts w:ascii="宋体" w:hAnsi="宋体" w:cs="宋体"/>
          <w:color w:val="333333"/>
          <w:kern w:val="0"/>
          <w:szCs w:val="21"/>
        </w:rPr>
        <w:t> </w:t>
      </w:r>
      <w:r>
        <w:rPr>
          <w:rFonts w:ascii="仿宋_GB2312" w:hAnsi="宋体" w:eastAsia="仿宋_GB2312" w:cs="宋体"/>
          <w:color w:val="000000"/>
          <w:kern w:val="0"/>
          <w:sz w:val="32"/>
          <w:szCs w:val="32"/>
        </w:rPr>
        <w:t>编号：</w:t>
      </w:r>
      <w:r>
        <w:rPr>
          <w:rFonts w:hint="eastAsia" w:ascii="仿宋_GB2312" w:hAnsi="宋体" w:eastAsia="仿宋_GB2312" w:cs="宋体"/>
          <w:color w:val="000000"/>
          <w:kern w:val="0"/>
          <w:sz w:val="32"/>
          <w:szCs w:val="32"/>
        </w:rPr>
        <w:t xml:space="preserve"> </w:t>
      </w:r>
    </w:p>
    <w:tbl>
      <w:tblPr>
        <w:tblStyle w:val="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2198"/>
        <w:gridCol w:w="1956"/>
        <w:gridCol w:w="2359"/>
      </w:tblGrid>
      <w:tr w14:paraId="10CF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6E27EAFC">
            <w:pPr>
              <w:keepNext w:val="0"/>
              <w:keepLines w:val="0"/>
              <w:widowControl/>
              <w:topLinePunct w:val="0"/>
              <w:bidi w:val="0"/>
              <w:spacing w:line="560" w:lineRule="exact"/>
              <w:jc w:val="center"/>
              <w:textAlignment w:val="auto"/>
              <w:rPr>
                <w:rFonts w:hint="eastAsia" w:ascii="仿宋_GB2312" w:hAnsi="宋体" w:eastAsia="仿宋_GB2312" w:cs="宋体"/>
                <w:color w:val="333333"/>
                <w:kern w:val="0"/>
                <w:sz w:val="32"/>
                <w:szCs w:val="32"/>
                <w:lang w:eastAsia="zh-CN"/>
              </w:rPr>
            </w:pPr>
            <w:r>
              <w:rPr>
                <w:rFonts w:hint="eastAsia" w:ascii="仿宋_GB2312" w:hAnsi="宋体" w:eastAsia="仿宋_GB2312" w:cs="宋体"/>
                <w:color w:val="333333"/>
                <w:kern w:val="0"/>
                <w:sz w:val="32"/>
                <w:szCs w:val="32"/>
                <w:lang w:val="en-US" w:eastAsia="zh-CN"/>
              </w:rPr>
              <w:t>时  间</w:t>
            </w:r>
          </w:p>
        </w:tc>
        <w:tc>
          <w:tcPr>
            <w:tcW w:w="2198" w:type="dxa"/>
          </w:tcPr>
          <w:p w14:paraId="3C42784C">
            <w:pPr>
              <w:keepNext w:val="0"/>
              <w:keepLines w:val="0"/>
              <w:widowControl/>
              <w:topLinePunct w:val="0"/>
              <w:bidi w:val="0"/>
              <w:spacing w:line="560" w:lineRule="exact"/>
              <w:textAlignment w:val="auto"/>
              <w:rPr>
                <w:rFonts w:hint="eastAsia" w:ascii="宋体" w:hAnsi="宋体" w:cs="宋体"/>
                <w:color w:val="333333"/>
                <w:kern w:val="0"/>
                <w:szCs w:val="21"/>
              </w:rPr>
            </w:pPr>
          </w:p>
        </w:tc>
        <w:tc>
          <w:tcPr>
            <w:tcW w:w="1956" w:type="dxa"/>
          </w:tcPr>
          <w:p w14:paraId="00C638B0">
            <w:pPr>
              <w:keepNext w:val="0"/>
              <w:keepLines w:val="0"/>
              <w:widowControl/>
              <w:topLinePunct w:val="0"/>
              <w:bidi w:val="0"/>
              <w:spacing w:line="560" w:lineRule="exact"/>
              <w:jc w:val="center"/>
              <w:textAlignment w:val="auto"/>
              <w:rPr>
                <w:rFonts w:hint="eastAsia" w:ascii="宋体" w:hAnsi="宋体" w:cs="宋体" w:eastAsiaTheme="minorEastAsia"/>
                <w:color w:val="333333"/>
                <w:kern w:val="0"/>
                <w:szCs w:val="21"/>
                <w:lang w:eastAsia="zh-CN"/>
              </w:rPr>
            </w:pPr>
            <w:r>
              <w:rPr>
                <w:rFonts w:hint="eastAsia" w:ascii="仿宋_GB2312" w:hAnsi="宋体" w:eastAsia="仿宋_GB2312" w:cs="宋体"/>
                <w:color w:val="333333"/>
                <w:kern w:val="0"/>
                <w:sz w:val="32"/>
                <w:szCs w:val="32"/>
                <w:lang w:val="en-US" w:eastAsia="zh-CN"/>
              </w:rPr>
              <w:t>进驻地点</w:t>
            </w:r>
          </w:p>
        </w:tc>
        <w:tc>
          <w:tcPr>
            <w:tcW w:w="2359" w:type="dxa"/>
          </w:tcPr>
          <w:p w14:paraId="07B5BC4C">
            <w:pPr>
              <w:keepNext w:val="0"/>
              <w:keepLines w:val="0"/>
              <w:widowControl/>
              <w:topLinePunct w:val="0"/>
              <w:bidi w:val="0"/>
              <w:spacing w:line="560" w:lineRule="exact"/>
              <w:textAlignment w:val="auto"/>
              <w:rPr>
                <w:rFonts w:hint="eastAsia" w:ascii="宋体" w:hAnsi="宋体" w:cs="宋体"/>
                <w:color w:val="333333"/>
                <w:kern w:val="0"/>
                <w:szCs w:val="21"/>
              </w:rPr>
            </w:pPr>
          </w:p>
        </w:tc>
      </w:tr>
      <w:tr w14:paraId="5F87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306FD407">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校领导</w:t>
            </w:r>
          </w:p>
        </w:tc>
        <w:tc>
          <w:tcPr>
            <w:tcW w:w="2198" w:type="dxa"/>
          </w:tcPr>
          <w:p w14:paraId="64D2DE9B">
            <w:pPr>
              <w:keepNext w:val="0"/>
              <w:keepLines w:val="0"/>
              <w:widowControl/>
              <w:topLinePunct w:val="0"/>
              <w:bidi w:val="0"/>
              <w:spacing w:line="560" w:lineRule="exact"/>
              <w:textAlignment w:val="auto"/>
              <w:rPr>
                <w:rFonts w:hint="eastAsia" w:ascii="宋体" w:hAnsi="宋体" w:cs="宋体"/>
                <w:color w:val="333333"/>
                <w:kern w:val="0"/>
                <w:szCs w:val="21"/>
              </w:rPr>
            </w:pPr>
          </w:p>
        </w:tc>
        <w:tc>
          <w:tcPr>
            <w:tcW w:w="1956" w:type="dxa"/>
          </w:tcPr>
          <w:p w14:paraId="438C69E5">
            <w:pPr>
              <w:keepNext w:val="0"/>
              <w:keepLines w:val="0"/>
              <w:widowControl/>
              <w:topLinePunct w:val="0"/>
              <w:bidi w:val="0"/>
              <w:spacing w:line="560" w:lineRule="exact"/>
              <w:jc w:val="center"/>
              <w:textAlignment w:val="auto"/>
              <w:rPr>
                <w:rFonts w:hint="eastAsia" w:ascii="宋体" w:hAnsi="宋体" w:cs="宋体" w:eastAsiaTheme="minorEastAsia"/>
                <w:color w:val="333333"/>
                <w:kern w:val="0"/>
                <w:szCs w:val="21"/>
                <w:lang w:val="en-US" w:eastAsia="zh-CN"/>
              </w:rPr>
            </w:pPr>
            <w:r>
              <w:rPr>
                <w:rFonts w:hint="eastAsia" w:ascii="仿宋_GB2312" w:hAnsi="宋体" w:eastAsia="仿宋_GB2312" w:cs="宋体"/>
                <w:color w:val="333333"/>
                <w:kern w:val="0"/>
                <w:sz w:val="32"/>
                <w:szCs w:val="32"/>
                <w:lang w:val="en-US" w:eastAsia="zh-CN"/>
              </w:rPr>
              <w:t>进驻类型</w:t>
            </w:r>
          </w:p>
        </w:tc>
        <w:tc>
          <w:tcPr>
            <w:tcW w:w="2359" w:type="dxa"/>
          </w:tcPr>
          <w:p w14:paraId="2627DD82">
            <w:pPr>
              <w:keepNext w:val="0"/>
              <w:keepLines w:val="0"/>
              <w:widowControl/>
              <w:topLinePunct w:val="0"/>
              <w:bidi w:val="0"/>
              <w:spacing w:line="560" w:lineRule="exact"/>
              <w:textAlignment w:val="auto"/>
              <w:rPr>
                <w:rFonts w:hint="eastAsia" w:ascii="宋体" w:hAnsi="宋体" w:cs="宋体"/>
                <w:color w:val="333333"/>
                <w:kern w:val="0"/>
                <w:szCs w:val="21"/>
              </w:rPr>
            </w:pPr>
          </w:p>
        </w:tc>
      </w:tr>
      <w:tr w14:paraId="5E91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24AC4113">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参与部门及人员</w:t>
            </w:r>
          </w:p>
        </w:tc>
        <w:tc>
          <w:tcPr>
            <w:tcW w:w="6513" w:type="dxa"/>
            <w:gridSpan w:val="3"/>
          </w:tcPr>
          <w:p w14:paraId="238E528C">
            <w:pPr>
              <w:keepNext w:val="0"/>
              <w:keepLines w:val="0"/>
              <w:widowControl/>
              <w:topLinePunct w:val="0"/>
              <w:bidi w:val="0"/>
              <w:spacing w:line="560" w:lineRule="exact"/>
              <w:textAlignment w:val="auto"/>
              <w:rPr>
                <w:rFonts w:hint="eastAsia" w:ascii="宋体" w:hAnsi="宋体" w:cs="宋体"/>
                <w:color w:val="333333"/>
                <w:kern w:val="0"/>
                <w:szCs w:val="21"/>
              </w:rPr>
            </w:pPr>
          </w:p>
          <w:p w14:paraId="5AB401F3">
            <w:pPr>
              <w:keepNext w:val="0"/>
              <w:keepLines w:val="0"/>
              <w:widowControl/>
              <w:topLinePunct w:val="0"/>
              <w:bidi w:val="0"/>
              <w:spacing w:line="560" w:lineRule="exact"/>
              <w:textAlignment w:val="auto"/>
              <w:rPr>
                <w:rFonts w:hint="eastAsia" w:ascii="宋体" w:hAnsi="宋体" w:cs="宋体"/>
                <w:color w:val="333333"/>
                <w:kern w:val="0"/>
                <w:szCs w:val="21"/>
              </w:rPr>
            </w:pPr>
          </w:p>
        </w:tc>
      </w:tr>
      <w:tr w14:paraId="7E95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4" w:hRule="atLeast"/>
        </w:trPr>
        <w:tc>
          <w:tcPr>
            <w:tcW w:w="2547" w:type="dxa"/>
            <w:vAlign w:val="center"/>
          </w:tcPr>
          <w:p w14:paraId="29F4EDBB">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lang w:val="en-US" w:eastAsia="zh-CN"/>
              </w:rPr>
              <w:t>发现及</w:t>
            </w:r>
            <w:r>
              <w:rPr>
                <w:rFonts w:hint="eastAsia" w:ascii="仿宋_GB2312" w:hAnsi="宋体" w:eastAsia="仿宋_GB2312" w:cs="宋体"/>
                <w:color w:val="333333"/>
                <w:kern w:val="0"/>
                <w:sz w:val="32"/>
                <w:szCs w:val="32"/>
              </w:rPr>
              <w:t>受理问题</w:t>
            </w:r>
          </w:p>
        </w:tc>
        <w:tc>
          <w:tcPr>
            <w:tcW w:w="6513" w:type="dxa"/>
            <w:gridSpan w:val="3"/>
          </w:tcPr>
          <w:p w14:paraId="7A4C68AC">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p w14:paraId="2DD73C5B">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tc>
      </w:tr>
      <w:tr w14:paraId="71CB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2547" w:type="dxa"/>
            <w:vAlign w:val="center"/>
          </w:tcPr>
          <w:p w14:paraId="0ACF02D4">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校领导</w:t>
            </w:r>
          </w:p>
          <w:p w14:paraId="131C8EAB">
            <w:pPr>
              <w:keepNext w:val="0"/>
              <w:keepLines w:val="0"/>
              <w:widowControl/>
              <w:topLinePunct w:val="0"/>
              <w:bidi w:val="0"/>
              <w:spacing w:line="560" w:lineRule="exact"/>
              <w:jc w:val="center"/>
              <w:textAlignment w:val="auto"/>
              <w:rPr>
                <w:rFonts w:hint="eastAsia" w:ascii="宋体" w:hAnsi="宋体" w:cs="宋体"/>
                <w:color w:val="333333"/>
                <w:kern w:val="0"/>
                <w:szCs w:val="21"/>
              </w:rPr>
            </w:pPr>
            <w:r>
              <w:rPr>
                <w:rFonts w:hint="eastAsia" w:ascii="仿宋_GB2312" w:hAnsi="宋体" w:eastAsia="仿宋_GB2312" w:cs="宋体"/>
                <w:color w:val="333333"/>
                <w:kern w:val="0"/>
                <w:sz w:val="32"/>
                <w:szCs w:val="32"/>
              </w:rPr>
              <w:t>批示意见</w:t>
            </w:r>
          </w:p>
        </w:tc>
        <w:tc>
          <w:tcPr>
            <w:tcW w:w="6513" w:type="dxa"/>
            <w:gridSpan w:val="3"/>
          </w:tcPr>
          <w:p w14:paraId="68D6EE94">
            <w:pPr>
              <w:keepNext w:val="0"/>
              <w:keepLines w:val="0"/>
              <w:widowControl/>
              <w:topLinePunct w:val="0"/>
              <w:bidi w:val="0"/>
              <w:spacing w:line="560" w:lineRule="exact"/>
              <w:textAlignment w:val="auto"/>
              <w:rPr>
                <w:rFonts w:hint="eastAsia" w:ascii="仿宋_GB2312" w:hAnsi="宋体" w:eastAsia="仿宋_GB2312" w:cs="宋体"/>
                <w:color w:val="333333"/>
                <w:kern w:val="0"/>
                <w:sz w:val="28"/>
                <w:szCs w:val="28"/>
              </w:rPr>
            </w:pPr>
          </w:p>
          <w:p w14:paraId="36A28540">
            <w:pPr>
              <w:keepNext w:val="0"/>
              <w:keepLines w:val="0"/>
              <w:widowControl/>
              <w:topLinePunct w:val="0"/>
              <w:bidi w:val="0"/>
              <w:spacing w:line="560" w:lineRule="exact"/>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xml:space="preserve">                     签字：       </w:t>
            </w:r>
          </w:p>
          <w:p w14:paraId="0B51CD5E">
            <w:pPr>
              <w:keepNext w:val="0"/>
              <w:keepLines w:val="0"/>
              <w:widowControl/>
              <w:topLinePunct w:val="0"/>
              <w:bidi w:val="0"/>
              <w:spacing w:line="560" w:lineRule="exact"/>
              <w:ind w:firstLine="3920" w:firstLineChars="1400"/>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年   月   日</w:t>
            </w:r>
          </w:p>
        </w:tc>
      </w:tr>
      <w:tr w14:paraId="38660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2547" w:type="dxa"/>
            <w:vAlign w:val="center"/>
          </w:tcPr>
          <w:p w14:paraId="17092799">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承办单位</w:t>
            </w:r>
          </w:p>
          <w:p w14:paraId="569061CD">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落实处理意见</w:t>
            </w:r>
          </w:p>
        </w:tc>
        <w:tc>
          <w:tcPr>
            <w:tcW w:w="6513" w:type="dxa"/>
            <w:gridSpan w:val="3"/>
          </w:tcPr>
          <w:p w14:paraId="08BE9652">
            <w:pPr>
              <w:keepNext w:val="0"/>
              <w:keepLines w:val="0"/>
              <w:widowControl/>
              <w:wordWrap w:val="0"/>
              <w:topLinePunct w:val="0"/>
              <w:bidi w:val="0"/>
              <w:spacing w:line="560" w:lineRule="exact"/>
              <w:jc w:val="left"/>
              <w:textAlignment w:val="auto"/>
              <w:rPr>
                <w:rFonts w:hint="eastAsia" w:ascii="仿宋_GB2312" w:hAnsi="宋体" w:eastAsia="仿宋_GB2312" w:cs="宋体"/>
                <w:color w:val="333333"/>
                <w:kern w:val="0"/>
                <w:sz w:val="28"/>
                <w:szCs w:val="28"/>
              </w:rPr>
            </w:pPr>
          </w:p>
          <w:p w14:paraId="2A32B305">
            <w:pPr>
              <w:keepNext w:val="0"/>
              <w:keepLines w:val="0"/>
              <w:widowControl/>
              <w:wordWrap w:val="0"/>
              <w:topLinePunct w:val="0"/>
              <w:bidi w:val="0"/>
              <w:spacing w:line="560" w:lineRule="exact"/>
              <w:ind w:firstLine="1960" w:firstLineChars="700"/>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xml:space="preserve">签字（盖章）：       </w:t>
            </w:r>
          </w:p>
          <w:p w14:paraId="4C01A6E9">
            <w:pPr>
              <w:keepNext w:val="0"/>
              <w:keepLines w:val="0"/>
              <w:widowControl/>
              <w:topLinePunct w:val="0"/>
              <w:bidi w:val="0"/>
              <w:spacing w:line="560" w:lineRule="exact"/>
              <w:ind w:firstLine="3920" w:firstLineChars="1400"/>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年   月   日</w:t>
            </w:r>
          </w:p>
        </w:tc>
      </w:tr>
      <w:tr w14:paraId="2E7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2" w:hRule="atLeast"/>
        </w:trPr>
        <w:tc>
          <w:tcPr>
            <w:tcW w:w="2547" w:type="dxa"/>
            <w:vAlign w:val="center"/>
          </w:tcPr>
          <w:p w14:paraId="7284B95B">
            <w:pPr>
              <w:keepNext w:val="0"/>
              <w:keepLines w:val="0"/>
              <w:widowControl/>
              <w:wordWrap w:val="0"/>
              <w:topLinePunct w:val="0"/>
              <w:bidi w:val="0"/>
              <w:spacing w:line="560" w:lineRule="exact"/>
              <w:jc w:val="center"/>
              <w:textAlignment w:val="auto"/>
              <w:rPr>
                <w:rFonts w:hint="eastAsia"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反映</w:t>
            </w:r>
            <w:r>
              <w:rPr>
                <w:rFonts w:ascii="仿宋_GB2312" w:hAnsi="宋体" w:eastAsia="仿宋_GB2312" w:cs="宋体"/>
                <w:color w:val="333333"/>
                <w:kern w:val="0"/>
                <w:sz w:val="32"/>
                <w:szCs w:val="32"/>
              </w:rPr>
              <w:t>人对处理结果意见</w:t>
            </w:r>
          </w:p>
        </w:tc>
        <w:tc>
          <w:tcPr>
            <w:tcW w:w="6513" w:type="dxa"/>
            <w:gridSpan w:val="3"/>
          </w:tcPr>
          <w:p w14:paraId="3C5DC019">
            <w:pPr>
              <w:keepNext w:val="0"/>
              <w:keepLines w:val="0"/>
              <w:widowControl/>
              <w:wordWrap w:val="0"/>
              <w:topLinePunct w:val="0"/>
              <w:bidi w:val="0"/>
              <w:spacing w:line="560" w:lineRule="exact"/>
              <w:textAlignment w:val="auto"/>
              <w:rPr>
                <w:rFonts w:hint="eastAsia" w:ascii="仿宋_GB2312" w:hAnsi="宋体" w:eastAsia="仿宋_GB2312" w:cs="宋体"/>
                <w:color w:val="333333"/>
                <w:kern w:val="0"/>
                <w:sz w:val="28"/>
                <w:szCs w:val="28"/>
              </w:rPr>
            </w:pPr>
          </w:p>
          <w:p w14:paraId="7E3FA251">
            <w:pPr>
              <w:keepNext w:val="0"/>
              <w:keepLines w:val="0"/>
              <w:widowControl/>
              <w:wordWrap w:val="0"/>
              <w:topLinePunct w:val="0"/>
              <w:bidi w:val="0"/>
              <w:spacing w:line="560" w:lineRule="exact"/>
              <w:ind w:firstLine="3080" w:firstLineChars="1100"/>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 xml:space="preserve">签字：       </w:t>
            </w:r>
          </w:p>
          <w:p w14:paraId="1CF64A32">
            <w:pPr>
              <w:keepNext w:val="0"/>
              <w:keepLines w:val="0"/>
              <w:widowControl/>
              <w:wordWrap w:val="0"/>
              <w:topLinePunct w:val="0"/>
              <w:bidi w:val="0"/>
              <w:spacing w:line="560" w:lineRule="exact"/>
              <w:ind w:firstLine="3920" w:firstLineChars="1400"/>
              <w:jc w:val="left"/>
              <w:textAlignment w:val="auto"/>
              <w:rPr>
                <w:rFonts w:hint="eastAsia" w:ascii="仿宋_GB2312" w:hAnsi="宋体" w:eastAsia="仿宋_GB2312" w:cs="宋体"/>
                <w:color w:val="333333"/>
                <w:kern w:val="0"/>
                <w:sz w:val="28"/>
                <w:szCs w:val="28"/>
              </w:rPr>
            </w:pPr>
            <w:r>
              <w:rPr>
                <w:rFonts w:hint="eastAsia" w:ascii="仿宋_GB2312" w:hAnsi="宋体" w:eastAsia="仿宋_GB2312" w:cs="宋体"/>
                <w:color w:val="333333"/>
                <w:kern w:val="0"/>
                <w:sz w:val="28"/>
                <w:szCs w:val="28"/>
              </w:rPr>
              <w:t>年   月   日</w:t>
            </w:r>
          </w:p>
        </w:tc>
      </w:tr>
    </w:tbl>
    <w:p w14:paraId="16D1D661">
      <w:pPr>
        <w:keepNext w:val="0"/>
        <w:keepLines w:val="0"/>
        <w:pageBreakBefore/>
        <w:widowControl/>
        <w:topLinePunct w:val="0"/>
        <w:bidi w:val="0"/>
        <w:spacing w:line="560" w:lineRule="exact"/>
        <w:jc w:val="left"/>
        <w:textAlignment w:val="auto"/>
        <w:rPr>
          <w:rFonts w:hint="eastAsia" w:ascii="仿宋_GB2312" w:eastAsia="仿宋_GB2312"/>
          <w:sz w:val="32"/>
          <w:szCs w:val="32"/>
          <w:lang w:val="en-US" w:eastAsia="zh-CN"/>
        </w:rPr>
      </w:pPr>
      <w:r>
        <w:rPr>
          <w:rFonts w:hint="eastAsia" w:ascii="仿宋_GB2312" w:eastAsia="仿宋_GB2312"/>
          <w:sz w:val="32"/>
          <w:szCs w:val="32"/>
        </w:rPr>
        <w:t>附件</w:t>
      </w:r>
      <w:r>
        <w:rPr>
          <w:rFonts w:hint="eastAsia" w:ascii="仿宋_GB2312" w:eastAsia="仿宋_GB2312"/>
          <w:sz w:val="32"/>
          <w:szCs w:val="32"/>
          <w:lang w:val="en-US" w:eastAsia="zh-CN"/>
        </w:rPr>
        <w:t>4</w:t>
      </w:r>
    </w:p>
    <w:p w14:paraId="37FCB3A7">
      <w:pPr>
        <w:keepNext w:val="0"/>
        <w:keepLines w:val="0"/>
        <w:topLinePunct w:val="0"/>
        <w:bidi w:val="0"/>
        <w:spacing w:line="560" w:lineRule="exact"/>
        <w:jc w:val="both"/>
        <w:textAlignment w:val="auto"/>
        <w:rPr>
          <w:rFonts w:hint="eastAsia" w:ascii="方正小标宋简体" w:hAnsi="宋体" w:eastAsia="方正小标宋简体"/>
          <w:snapToGrid w:val="0"/>
          <w:kern w:val="28"/>
          <w:sz w:val="44"/>
          <w:szCs w:val="44"/>
        </w:rPr>
      </w:pPr>
    </w:p>
    <w:p w14:paraId="7B3EF2AE">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rPr>
        <w:t>校领导联班安排表</w:t>
      </w:r>
    </w:p>
    <w:p w14:paraId="34FF0C1F">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2181"/>
        <w:gridCol w:w="1229"/>
      </w:tblGrid>
      <w:tr w14:paraId="54601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29A2B2CB">
            <w:pPr>
              <w:keepNext w:val="0"/>
              <w:keepLines w:val="0"/>
              <w:widowControl/>
              <w:suppressLineNumbers w:val="0"/>
              <w:jc w:val="center"/>
              <w:textAlignment w:val="center"/>
              <w:rPr>
                <w:rFonts w:hint="eastAsia" w:ascii="方正小标宋简体" w:hAnsi="宋体" w:eastAsia="方正小标宋简体"/>
                <w:snapToGrid w:val="0"/>
                <w:kern w:val="28"/>
                <w:sz w:val="44"/>
                <w:szCs w:val="44"/>
                <w:vertAlign w:val="baseline"/>
              </w:rPr>
            </w:pPr>
            <w:r>
              <w:rPr>
                <w:rFonts w:hint="eastAsia" w:ascii="仿宋_GB2312" w:hAnsi="宋体" w:eastAsia="仿宋_GB2312" w:cs="仿宋_GB2312"/>
                <w:b/>
                <w:bCs/>
                <w:i w:val="0"/>
                <w:iCs w:val="0"/>
                <w:color w:val="000000"/>
                <w:kern w:val="0"/>
                <w:sz w:val="28"/>
                <w:szCs w:val="28"/>
                <w:u w:val="none"/>
                <w:lang w:val="en-US" w:eastAsia="zh-CN" w:bidi="ar"/>
              </w:rPr>
              <w:t>序号</w:t>
            </w:r>
          </w:p>
        </w:tc>
        <w:tc>
          <w:tcPr>
            <w:tcW w:w="1704" w:type="dxa"/>
            <w:vAlign w:val="center"/>
          </w:tcPr>
          <w:p w14:paraId="7BDBAA10">
            <w:pPr>
              <w:keepNext w:val="0"/>
              <w:keepLines w:val="0"/>
              <w:widowControl/>
              <w:suppressLineNumbers w:val="0"/>
              <w:jc w:val="center"/>
              <w:textAlignment w:val="center"/>
              <w:rPr>
                <w:rFonts w:hint="eastAsia" w:ascii="方正小标宋简体" w:hAnsi="宋体" w:eastAsia="方正小标宋简体"/>
                <w:snapToGrid w:val="0"/>
                <w:kern w:val="28"/>
                <w:sz w:val="44"/>
                <w:szCs w:val="44"/>
                <w:vertAlign w:val="baseline"/>
              </w:rPr>
            </w:pPr>
            <w:r>
              <w:rPr>
                <w:rFonts w:hint="eastAsia" w:ascii="仿宋_GB2312" w:hAnsi="宋体" w:eastAsia="仿宋_GB2312" w:cs="仿宋_GB2312"/>
                <w:b/>
                <w:bCs/>
                <w:i w:val="0"/>
                <w:iCs w:val="0"/>
                <w:color w:val="000000"/>
                <w:kern w:val="0"/>
                <w:sz w:val="28"/>
                <w:szCs w:val="28"/>
                <w:u w:val="none"/>
                <w:lang w:val="en-US" w:eastAsia="zh-CN" w:bidi="ar"/>
              </w:rPr>
              <w:t>二级学院</w:t>
            </w:r>
          </w:p>
        </w:tc>
        <w:tc>
          <w:tcPr>
            <w:tcW w:w="1704" w:type="dxa"/>
            <w:vAlign w:val="center"/>
          </w:tcPr>
          <w:p w14:paraId="48998348">
            <w:pPr>
              <w:keepNext w:val="0"/>
              <w:keepLines w:val="0"/>
              <w:widowControl/>
              <w:suppressLineNumbers w:val="0"/>
              <w:jc w:val="center"/>
              <w:textAlignment w:val="center"/>
              <w:rPr>
                <w:rFonts w:hint="eastAsia" w:ascii="方正小标宋简体" w:hAnsi="宋体" w:eastAsia="方正小标宋简体"/>
                <w:snapToGrid w:val="0"/>
                <w:kern w:val="28"/>
                <w:sz w:val="44"/>
                <w:szCs w:val="44"/>
                <w:vertAlign w:val="baseline"/>
              </w:rPr>
            </w:pPr>
            <w:r>
              <w:rPr>
                <w:rFonts w:hint="eastAsia" w:ascii="仿宋_GB2312" w:hAnsi="宋体" w:eastAsia="仿宋_GB2312" w:cs="仿宋_GB2312"/>
                <w:b/>
                <w:bCs/>
                <w:i w:val="0"/>
                <w:iCs w:val="0"/>
                <w:color w:val="000000"/>
                <w:kern w:val="0"/>
                <w:sz w:val="28"/>
                <w:szCs w:val="28"/>
                <w:u w:val="none"/>
                <w:lang w:val="en-US" w:eastAsia="zh-CN" w:bidi="ar"/>
              </w:rPr>
              <w:t>校领导</w:t>
            </w:r>
          </w:p>
        </w:tc>
        <w:tc>
          <w:tcPr>
            <w:tcW w:w="2181" w:type="dxa"/>
            <w:vAlign w:val="center"/>
          </w:tcPr>
          <w:p w14:paraId="4E32939B">
            <w:pPr>
              <w:keepNext w:val="0"/>
              <w:keepLines w:val="0"/>
              <w:widowControl/>
              <w:suppressLineNumbers w:val="0"/>
              <w:jc w:val="center"/>
              <w:textAlignment w:val="center"/>
              <w:rPr>
                <w:rFonts w:hint="eastAsia" w:ascii="方正小标宋简体" w:hAnsi="宋体" w:eastAsia="方正小标宋简体"/>
                <w:snapToGrid w:val="0"/>
                <w:kern w:val="28"/>
                <w:sz w:val="44"/>
                <w:szCs w:val="44"/>
                <w:vertAlign w:val="baseline"/>
              </w:rPr>
            </w:pPr>
            <w:r>
              <w:rPr>
                <w:rFonts w:hint="eastAsia" w:ascii="仿宋_GB2312" w:hAnsi="宋体" w:eastAsia="仿宋_GB2312" w:cs="仿宋_GB2312"/>
                <w:b/>
                <w:bCs/>
                <w:i w:val="0"/>
                <w:iCs w:val="0"/>
                <w:color w:val="000000"/>
                <w:kern w:val="0"/>
                <w:sz w:val="28"/>
                <w:szCs w:val="28"/>
                <w:u w:val="none"/>
                <w:lang w:val="en-US" w:eastAsia="zh-CN" w:bidi="ar"/>
              </w:rPr>
              <w:t>联系班级</w:t>
            </w:r>
          </w:p>
        </w:tc>
        <w:tc>
          <w:tcPr>
            <w:tcW w:w="1229" w:type="dxa"/>
            <w:vAlign w:val="center"/>
          </w:tcPr>
          <w:p w14:paraId="0CE07A58">
            <w:pPr>
              <w:keepNext w:val="0"/>
              <w:keepLines w:val="0"/>
              <w:widowControl/>
              <w:suppressLineNumbers w:val="0"/>
              <w:jc w:val="center"/>
              <w:textAlignment w:val="center"/>
              <w:rPr>
                <w:rFonts w:hint="eastAsia" w:ascii="方正小标宋简体" w:hAnsi="宋体" w:eastAsia="方正小标宋简体"/>
                <w:snapToGrid w:val="0"/>
                <w:kern w:val="28"/>
                <w:sz w:val="44"/>
                <w:szCs w:val="44"/>
                <w:vertAlign w:val="baseline"/>
              </w:rPr>
            </w:pPr>
            <w:r>
              <w:rPr>
                <w:rFonts w:hint="eastAsia" w:ascii="仿宋_GB2312" w:hAnsi="宋体" w:eastAsia="仿宋_GB2312" w:cs="仿宋_GB2312"/>
                <w:b/>
                <w:bCs/>
                <w:i w:val="0"/>
                <w:iCs w:val="0"/>
                <w:color w:val="000000"/>
                <w:kern w:val="0"/>
                <w:sz w:val="28"/>
                <w:szCs w:val="28"/>
                <w:u w:val="none"/>
                <w:lang w:val="en-US" w:eastAsia="zh-CN" w:bidi="ar"/>
              </w:rPr>
              <w:t>备注</w:t>
            </w:r>
          </w:p>
        </w:tc>
      </w:tr>
      <w:tr w14:paraId="4510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704" w:type="dxa"/>
            <w:vAlign w:val="center"/>
          </w:tcPr>
          <w:p w14:paraId="5444A00A">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1</w:t>
            </w:r>
          </w:p>
        </w:tc>
        <w:tc>
          <w:tcPr>
            <w:tcW w:w="1704" w:type="dxa"/>
            <w:vAlign w:val="center"/>
          </w:tcPr>
          <w:p w14:paraId="5E4EBC74">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公路学院</w:t>
            </w:r>
          </w:p>
        </w:tc>
        <w:tc>
          <w:tcPr>
            <w:tcW w:w="1704" w:type="dxa"/>
            <w:vAlign w:val="center"/>
          </w:tcPr>
          <w:p w14:paraId="4DF0D295">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闫林君</w:t>
            </w:r>
          </w:p>
        </w:tc>
        <w:tc>
          <w:tcPr>
            <w:tcW w:w="2181" w:type="dxa"/>
            <w:vAlign w:val="center"/>
          </w:tcPr>
          <w:p w14:paraId="7A92BEA0">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道路检测2403班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班主任：李飞 13919196419</w:t>
            </w:r>
          </w:p>
        </w:tc>
        <w:tc>
          <w:tcPr>
            <w:tcW w:w="1229" w:type="dxa"/>
            <w:vAlign w:val="center"/>
          </w:tcPr>
          <w:p w14:paraId="7BAA4E5E">
            <w:pPr>
              <w:rPr>
                <w:rFonts w:hint="eastAsia" w:ascii="方正小标宋简体" w:hAnsi="宋体" w:eastAsia="方正小标宋简体"/>
                <w:snapToGrid w:val="0"/>
                <w:kern w:val="28"/>
                <w:sz w:val="28"/>
                <w:szCs w:val="28"/>
                <w:vertAlign w:val="baseline"/>
              </w:rPr>
            </w:pPr>
          </w:p>
        </w:tc>
      </w:tr>
      <w:tr w14:paraId="00DB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5E860D92">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2</w:t>
            </w:r>
          </w:p>
        </w:tc>
        <w:tc>
          <w:tcPr>
            <w:tcW w:w="1704" w:type="dxa"/>
            <w:vAlign w:val="center"/>
          </w:tcPr>
          <w:p w14:paraId="5D8F6AC9">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经济管理学院</w:t>
            </w:r>
          </w:p>
        </w:tc>
        <w:tc>
          <w:tcPr>
            <w:tcW w:w="1704" w:type="dxa"/>
            <w:vAlign w:val="center"/>
          </w:tcPr>
          <w:p w14:paraId="5F691908">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南战军</w:t>
            </w:r>
          </w:p>
        </w:tc>
        <w:tc>
          <w:tcPr>
            <w:tcW w:w="2181" w:type="dxa"/>
            <w:vAlign w:val="center"/>
          </w:tcPr>
          <w:p w14:paraId="38AAFD7D">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物流管理2402班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班主任：吴艳丽 18993052360</w:t>
            </w:r>
          </w:p>
        </w:tc>
        <w:tc>
          <w:tcPr>
            <w:tcW w:w="1229" w:type="dxa"/>
            <w:vAlign w:val="center"/>
          </w:tcPr>
          <w:p w14:paraId="209EF7D5">
            <w:pPr>
              <w:rPr>
                <w:rFonts w:hint="eastAsia" w:ascii="方正小标宋简体" w:hAnsi="宋体" w:eastAsia="方正小标宋简体"/>
                <w:snapToGrid w:val="0"/>
                <w:kern w:val="28"/>
                <w:sz w:val="28"/>
                <w:szCs w:val="28"/>
                <w:vertAlign w:val="baseline"/>
              </w:rPr>
            </w:pPr>
          </w:p>
        </w:tc>
      </w:tr>
      <w:tr w14:paraId="7273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446509E9">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3</w:t>
            </w:r>
          </w:p>
        </w:tc>
        <w:tc>
          <w:tcPr>
            <w:tcW w:w="1704" w:type="dxa"/>
            <w:vAlign w:val="center"/>
          </w:tcPr>
          <w:p w14:paraId="3F88934C">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轨道交通学院</w:t>
            </w:r>
          </w:p>
        </w:tc>
        <w:tc>
          <w:tcPr>
            <w:tcW w:w="1704" w:type="dxa"/>
            <w:vAlign w:val="center"/>
          </w:tcPr>
          <w:p w14:paraId="2CD9A8A2">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李文琦</w:t>
            </w:r>
          </w:p>
        </w:tc>
        <w:tc>
          <w:tcPr>
            <w:tcW w:w="2181" w:type="dxa"/>
            <w:vAlign w:val="center"/>
          </w:tcPr>
          <w:p w14:paraId="5F0C630A">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轨道工程2402班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班主任：石哲明 18993181166</w:t>
            </w:r>
          </w:p>
        </w:tc>
        <w:tc>
          <w:tcPr>
            <w:tcW w:w="1229" w:type="dxa"/>
            <w:vAlign w:val="center"/>
          </w:tcPr>
          <w:p w14:paraId="58BF94F6">
            <w:pPr>
              <w:rPr>
                <w:rFonts w:hint="eastAsia" w:ascii="方正小标宋简体" w:hAnsi="宋体" w:eastAsia="方正小标宋简体"/>
                <w:snapToGrid w:val="0"/>
                <w:kern w:val="28"/>
                <w:sz w:val="28"/>
                <w:szCs w:val="28"/>
                <w:vertAlign w:val="baseline"/>
              </w:rPr>
            </w:pPr>
          </w:p>
        </w:tc>
      </w:tr>
      <w:tr w14:paraId="3F5A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444D90C9">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4</w:t>
            </w:r>
          </w:p>
        </w:tc>
        <w:tc>
          <w:tcPr>
            <w:tcW w:w="1704" w:type="dxa"/>
            <w:vAlign w:val="center"/>
          </w:tcPr>
          <w:p w14:paraId="6FBF0D97">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现代服务学院</w:t>
            </w:r>
          </w:p>
        </w:tc>
        <w:tc>
          <w:tcPr>
            <w:tcW w:w="1704" w:type="dxa"/>
            <w:vAlign w:val="center"/>
          </w:tcPr>
          <w:p w14:paraId="6D0AB7B9">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俞  泉</w:t>
            </w:r>
          </w:p>
        </w:tc>
        <w:tc>
          <w:tcPr>
            <w:tcW w:w="2181" w:type="dxa"/>
            <w:vAlign w:val="center"/>
          </w:tcPr>
          <w:p w14:paraId="2B1BB17D">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旅游管理2401班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班主任：豆媛媛 18509381268</w:t>
            </w:r>
          </w:p>
        </w:tc>
        <w:tc>
          <w:tcPr>
            <w:tcW w:w="1229" w:type="dxa"/>
            <w:vAlign w:val="center"/>
          </w:tcPr>
          <w:p w14:paraId="6E54D448">
            <w:pPr>
              <w:rPr>
                <w:rFonts w:hint="eastAsia" w:ascii="方正小标宋简体" w:hAnsi="宋体" w:eastAsia="方正小标宋简体"/>
                <w:snapToGrid w:val="0"/>
                <w:kern w:val="28"/>
                <w:sz w:val="28"/>
                <w:szCs w:val="28"/>
                <w:vertAlign w:val="baseline"/>
              </w:rPr>
            </w:pPr>
          </w:p>
        </w:tc>
      </w:tr>
      <w:tr w14:paraId="38DF3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21566A4">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5</w:t>
            </w:r>
          </w:p>
        </w:tc>
        <w:tc>
          <w:tcPr>
            <w:tcW w:w="1704" w:type="dxa"/>
            <w:vAlign w:val="center"/>
          </w:tcPr>
          <w:p w14:paraId="7F601225">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测绘地理信息学院</w:t>
            </w:r>
          </w:p>
        </w:tc>
        <w:tc>
          <w:tcPr>
            <w:tcW w:w="1704" w:type="dxa"/>
            <w:vAlign w:val="center"/>
          </w:tcPr>
          <w:p w14:paraId="2B5B06D8">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高  勇</w:t>
            </w:r>
          </w:p>
        </w:tc>
        <w:tc>
          <w:tcPr>
            <w:tcW w:w="2181" w:type="dxa"/>
            <w:vAlign w:val="center"/>
          </w:tcPr>
          <w:p w14:paraId="549C1626">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测量2401班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班主任：苟长龙 13919903235</w:t>
            </w:r>
          </w:p>
        </w:tc>
        <w:tc>
          <w:tcPr>
            <w:tcW w:w="1229" w:type="dxa"/>
            <w:vAlign w:val="center"/>
          </w:tcPr>
          <w:p w14:paraId="7C4F8EDF">
            <w:pPr>
              <w:rPr>
                <w:rFonts w:hint="eastAsia" w:ascii="方正小标宋简体" w:hAnsi="宋体" w:eastAsia="方正小标宋简体"/>
                <w:snapToGrid w:val="0"/>
                <w:kern w:val="28"/>
                <w:sz w:val="28"/>
                <w:szCs w:val="28"/>
                <w:vertAlign w:val="baseline"/>
              </w:rPr>
            </w:pPr>
          </w:p>
        </w:tc>
      </w:tr>
      <w:tr w14:paraId="1B0E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4CD68A1F">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6</w:t>
            </w:r>
          </w:p>
        </w:tc>
        <w:tc>
          <w:tcPr>
            <w:tcW w:w="1704" w:type="dxa"/>
            <w:vAlign w:val="center"/>
          </w:tcPr>
          <w:p w14:paraId="562EB6D7">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汽车学院</w:t>
            </w:r>
          </w:p>
        </w:tc>
        <w:tc>
          <w:tcPr>
            <w:tcW w:w="1704" w:type="dxa"/>
            <w:vAlign w:val="center"/>
          </w:tcPr>
          <w:p w14:paraId="38927691">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王志新</w:t>
            </w:r>
          </w:p>
        </w:tc>
        <w:tc>
          <w:tcPr>
            <w:tcW w:w="2181" w:type="dxa"/>
            <w:vAlign w:val="center"/>
          </w:tcPr>
          <w:p w14:paraId="5A4F7F8D">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智能网联2403班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班主任：王晓玲 18919962299</w:t>
            </w:r>
          </w:p>
        </w:tc>
        <w:tc>
          <w:tcPr>
            <w:tcW w:w="1229" w:type="dxa"/>
            <w:vAlign w:val="center"/>
          </w:tcPr>
          <w:p w14:paraId="07426C04">
            <w:pPr>
              <w:rPr>
                <w:rFonts w:hint="eastAsia" w:ascii="方正小标宋简体" w:hAnsi="宋体" w:eastAsia="方正小标宋简体"/>
                <w:snapToGrid w:val="0"/>
                <w:kern w:val="28"/>
                <w:sz w:val="28"/>
                <w:szCs w:val="28"/>
                <w:vertAlign w:val="baseline"/>
              </w:rPr>
            </w:pPr>
          </w:p>
        </w:tc>
      </w:tr>
      <w:tr w14:paraId="517F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1853D413">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7</w:t>
            </w:r>
          </w:p>
        </w:tc>
        <w:tc>
          <w:tcPr>
            <w:tcW w:w="1704" w:type="dxa"/>
            <w:vAlign w:val="center"/>
          </w:tcPr>
          <w:p w14:paraId="05AD8B3A">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机电学院</w:t>
            </w:r>
          </w:p>
        </w:tc>
        <w:tc>
          <w:tcPr>
            <w:tcW w:w="1704" w:type="dxa"/>
            <w:vAlign w:val="center"/>
          </w:tcPr>
          <w:p w14:paraId="6ADA7BDD">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王志新</w:t>
            </w:r>
          </w:p>
        </w:tc>
        <w:tc>
          <w:tcPr>
            <w:tcW w:w="2181" w:type="dxa"/>
            <w:vAlign w:val="center"/>
          </w:tcPr>
          <w:p w14:paraId="2DAC894A">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工程机械2401</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班主任：张转辉 13993184060</w:t>
            </w:r>
          </w:p>
        </w:tc>
        <w:tc>
          <w:tcPr>
            <w:tcW w:w="1229" w:type="dxa"/>
            <w:vAlign w:val="center"/>
          </w:tcPr>
          <w:p w14:paraId="6DD4CA19">
            <w:pPr>
              <w:rPr>
                <w:rFonts w:hint="eastAsia" w:ascii="方正小标宋简体" w:hAnsi="宋体" w:eastAsia="方正小标宋简体"/>
                <w:snapToGrid w:val="0"/>
                <w:kern w:val="28"/>
                <w:sz w:val="28"/>
                <w:szCs w:val="28"/>
                <w:vertAlign w:val="baseline"/>
              </w:rPr>
            </w:pPr>
          </w:p>
        </w:tc>
      </w:tr>
      <w:tr w14:paraId="3926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08423C25">
            <w:pPr>
              <w:keepNext w:val="0"/>
              <w:keepLines w:val="0"/>
              <w:widowControl/>
              <w:suppressLineNumbers w:val="0"/>
              <w:jc w:val="center"/>
              <w:textAlignment w:val="center"/>
              <w:rPr>
                <w:rFonts w:hint="eastAsia" w:ascii="方正小标宋简体" w:hAnsi="宋体" w:eastAsia="方正小标宋简体"/>
                <w:b/>
                <w:bCs/>
                <w:snapToGrid w:val="0"/>
                <w:kern w:val="28"/>
                <w:sz w:val="40"/>
                <w:szCs w:val="40"/>
                <w:vertAlign w:val="baseline"/>
              </w:rPr>
            </w:pPr>
            <w:r>
              <w:rPr>
                <w:rFonts w:hint="eastAsia" w:ascii="仿宋_GB2312" w:hAnsi="宋体" w:eastAsia="仿宋_GB2312" w:cs="仿宋_GB2312"/>
                <w:b/>
                <w:bCs/>
                <w:i w:val="0"/>
                <w:iCs w:val="0"/>
                <w:color w:val="000000"/>
                <w:kern w:val="0"/>
                <w:sz w:val="24"/>
                <w:szCs w:val="24"/>
                <w:u w:val="none"/>
                <w:lang w:val="en-US" w:eastAsia="zh-CN" w:bidi="ar"/>
              </w:rPr>
              <w:t>8</w:t>
            </w:r>
          </w:p>
        </w:tc>
        <w:tc>
          <w:tcPr>
            <w:tcW w:w="1704" w:type="dxa"/>
            <w:vAlign w:val="center"/>
          </w:tcPr>
          <w:p w14:paraId="60962439">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32"/>
                <w:szCs w:val="32"/>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信息工程学院</w:t>
            </w:r>
          </w:p>
        </w:tc>
        <w:tc>
          <w:tcPr>
            <w:tcW w:w="1704" w:type="dxa"/>
            <w:vAlign w:val="center"/>
          </w:tcPr>
          <w:p w14:paraId="0BB4E057">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张士辉</w:t>
            </w:r>
          </w:p>
        </w:tc>
        <w:tc>
          <w:tcPr>
            <w:tcW w:w="2181" w:type="dxa"/>
            <w:vAlign w:val="center"/>
          </w:tcPr>
          <w:p w14:paraId="675B33F9">
            <w:pPr>
              <w:keepNext w:val="0"/>
              <w:keepLines w:val="0"/>
              <w:widowControl/>
              <w:suppressLineNumbers w:val="0"/>
              <w:jc w:val="center"/>
              <w:textAlignment w:val="center"/>
              <w:rPr>
                <w:rFonts w:hint="eastAsia" w:ascii="仿宋_GB2312" w:hAnsi="仿宋_GB2312" w:eastAsia="仿宋_GB2312" w:cs="仿宋_GB2312"/>
                <w:b w:val="0"/>
                <w:bCs w:val="0"/>
                <w:snapToGrid w:val="0"/>
                <w:kern w:val="28"/>
                <w:sz w:val="40"/>
                <w:szCs w:val="40"/>
                <w:vertAlign w:val="baseline"/>
              </w:rPr>
            </w:pPr>
            <w:r>
              <w:rPr>
                <w:rFonts w:hint="eastAsia" w:ascii="仿宋_GB2312" w:hAnsi="仿宋_GB2312" w:eastAsia="仿宋_GB2312" w:cs="仿宋_GB2312"/>
                <w:b w:val="0"/>
                <w:bCs w:val="0"/>
                <w:i w:val="0"/>
                <w:iCs w:val="0"/>
                <w:color w:val="000000"/>
                <w:kern w:val="0"/>
                <w:sz w:val="24"/>
                <w:szCs w:val="24"/>
                <w:u w:val="none"/>
                <w:lang w:val="en-US" w:eastAsia="zh-CN" w:bidi="ar"/>
              </w:rPr>
              <w:t>智能交通2402班</w:t>
            </w:r>
            <w:r>
              <w:rPr>
                <w:rFonts w:hint="eastAsia" w:ascii="仿宋_GB2312" w:hAnsi="仿宋_GB2312" w:eastAsia="仿宋_GB2312" w:cs="仿宋_GB2312"/>
                <w:b w:val="0"/>
                <w:bCs w:val="0"/>
                <w:i w:val="0"/>
                <w:iCs w:val="0"/>
                <w:color w:val="000000"/>
                <w:kern w:val="0"/>
                <w:sz w:val="24"/>
                <w:szCs w:val="24"/>
                <w:u w:val="none"/>
                <w:lang w:val="en-US" w:eastAsia="zh-CN" w:bidi="ar"/>
              </w:rPr>
              <w:br w:type="textWrapping"/>
            </w:r>
            <w:r>
              <w:rPr>
                <w:rFonts w:hint="eastAsia" w:ascii="仿宋_GB2312" w:hAnsi="仿宋_GB2312" w:eastAsia="仿宋_GB2312" w:cs="仿宋_GB2312"/>
                <w:b w:val="0"/>
                <w:bCs w:val="0"/>
                <w:i w:val="0"/>
                <w:iCs w:val="0"/>
                <w:color w:val="000000"/>
                <w:kern w:val="0"/>
                <w:sz w:val="24"/>
                <w:szCs w:val="24"/>
                <w:u w:val="none"/>
                <w:lang w:val="en-US" w:eastAsia="zh-CN" w:bidi="ar"/>
              </w:rPr>
              <w:t>班主任：高朝繁 19993131650</w:t>
            </w:r>
          </w:p>
        </w:tc>
        <w:tc>
          <w:tcPr>
            <w:tcW w:w="1229" w:type="dxa"/>
            <w:vAlign w:val="center"/>
          </w:tcPr>
          <w:p w14:paraId="48D9EC7C">
            <w:pPr>
              <w:rPr>
                <w:rFonts w:hint="eastAsia" w:ascii="方正小标宋简体" w:hAnsi="宋体" w:eastAsia="方正小标宋简体"/>
                <w:snapToGrid w:val="0"/>
                <w:kern w:val="28"/>
                <w:sz w:val="28"/>
                <w:szCs w:val="28"/>
                <w:vertAlign w:val="baseline"/>
              </w:rPr>
            </w:pPr>
          </w:p>
        </w:tc>
      </w:tr>
    </w:tbl>
    <w:p w14:paraId="3710941C">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p w14:paraId="6E9D5AE4">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p w14:paraId="00D49DCF">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p w14:paraId="1F1CF3D6">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p w14:paraId="72C2C9D9">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p w14:paraId="47DCCDD5">
      <w:pPr>
        <w:keepNext w:val="0"/>
        <w:keepLines w:val="0"/>
        <w:pageBreakBefore/>
        <w:widowControl/>
        <w:topLinePunct w:val="0"/>
        <w:bidi w:val="0"/>
        <w:spacing w:line="560" w:lineRule="exact"/>
        <w:jc w:val="left"/>
        <w:textAlignment w:val="auto"/>
        <w:rPr>
          <w:rFonts w:hint="eastAsia" w:ascii="方正小标宋简体" w:hAnsi="宋体" w:eastAsia="方正小标宋简体"/>
          <w:snapToGrid w:val="0"/>
          <w:kern w:val="28"/>
          <w:sz w:val="44"/>
          <w:szCs w:val="44"/>
        </w:rPr>
      </w:pPr>
      <w:r>
        <w:rPr>
          <w:rFonts w:hint="eastAsia" w:ascii="仿宋_GB2312" w:eastAsia="仿宋_GB2312"/>
          <w:sz w:val="32"/>
          <w:szCs w:val="32"/>
        </w:rPr>
        <w:t>附件</w:t>
      </w:r>
      <w:r>
        <w:rPr>
          <w:rFonts w:hint="eastAsia" w:ascii="仿宋_GB2312" w:eastAsia="仿宋_GB2312"/>
          <w:sz w:val="32"/>
          <w:szCs w:val="32"/>
          <w:lang w:val="en-US" w:eastAsia="zh-CN"/>
        </w:rPr>
        <w:t>4</w:t>
      </w:r>
    </w:p>
    <w:p w14:paraId="0952CC3D">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r>
        <w:rPr>
          <w:rFonts w:hint="eastAsia" w:ascii="方正小标宋简体" w:hAnsi="宋体" w:eastAsia="方正小标宋简体"/>
          <w:snapToGrid w:val="0"/>
          <w:kern w:val="28"/>
          <w:sz w:val="44"/>
          <w:szCs w:val="44"/>
        </w:rPr>
        <w:t>中层干部联班安排表</w:t>
      </w:r>
    </w:p>
    <w:tbl>
      <w:tblPr>
        <w:tblStyle w:val="6"/>
        <w:tblpPr w:leftFromText="180" w:rightFromText="180" w:vertAnchor="text" w:horzAnchor="page" w:tblpX="1497" w:tblpY="593"/>
        <w:tblOverlap w:val="never"/>
        <w:tblW w:w="94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0"/>
        <w:gridCol w:w="1218"/>
        <w:gridCol w:w="1987"/>
        <w:gridCol w:w="1141"/>
        <w:gridCol w:w="1667"/>
        <w:gridCol w:w="1833"/>
        <w:gridCol w:w="809"/>
      </w:tblGrid>
      <w:tr w14:paraId="633F0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6FA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66A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二级学院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A39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班级</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634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班主任</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A3D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电话</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006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联系中层干部</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3A4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1EE2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F4B8">
            <w:pPr>
              <w:keepNext w:val="0"/>
              <w:keepLines w:val="0"/>
              <w:widowControl/>
              <w:suppressLineNumbers w:val="0"/>
              <w:jc w:val="center"/>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5AB8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测绘地理</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信息学院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92ED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测量2401</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F57E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苟长龙</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FFC884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13919903235</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5CE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苟长龙</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3C246349">
            <w:pPr>
              <w:rPr>
                <w:rFonts w:hint="eastAsia" w:ascii="仿宋_GB2312" w:hAnsi="宋体" w:eastAsia="仿宋_GB2312" w:cs="仿宋_GB2312"/>
                <w:i w:val="0"/>
                <w:iCs w:val="0"/>
                <w:color w:val="000000"/>
                <w:sz w:val="24"/>
                <w:szCs w:val="24"/>
                <w:u w:val="none"/>
              </w:rPr>
            </w:pPr>
          </w:p>
        </w:tc>
      </w:tr>
      <w:tr w14:paraId="765B1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96C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47AB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8DC3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测量2402</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B1A8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杨宝龙</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6B2A4A7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15569660531</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375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赵效祖</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DE7BFD8">
            <w:pPr>
              <w:rPr>
                <w:rFonts w:hint="eastAsia" w:ascii="仿宋_GB2312" w:hAnsi="宋体" w:eastAsia="仿宋_GB2312" w:cs="仿宋_GB2312"/>
                <w:i w:val="0"/>
                <w:iCs w:val="0"/>
                <w:color w:val="000000"/>
                <w:sz w:val="24"/>
                <w:szCs w:val="24"/>
                <w:u w:val="none"/>
              </w:rPr>
            </w:pPr>
          </w:p>
        </w:tc>
      </w:tr>
      <w:tr w14:paraId="3B5F6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B856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4A1D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992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测量2403</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819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张亚丽</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C535C8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17361608316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7F8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赵志庆</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1F0D5C7">
            <w:pPr>
              <w:rPr>
                <w:rFonts w:hint="eastAsia" w:ascii="仿宋_GB2312" w:hAnsi="宋体" w:eastAsia="仿宋_GB2312" w:cs="仿宋_GB2312"/>
                <w:i w:val="0"/>
                <w:iCs w:val="0"/>
                <w:color w:val="000000"/>
                <w:sz w:val="24"/>
                <w:szCs w:val="24"/>
                <w:u w:val="none"/>
              </w:rPr>
            </w:pPr>
          </w:p>
        </w:tc>
      </w:tr>
      <w:tr w14:paraId="4C2D8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701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E260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A80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测量2404</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2A04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陈好宏</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35F2CF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18919962272</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B84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马铭</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F1D09B6">
            <w:pPr>
              <w:rPr>
                <w:rFonts w:hint="eastAsia" w:ascii="仿宋_GB2312" w:hAnsi="宋体" w:eastAsia="仿宋_GB2312" w:cs="仿宋_GB2312"/>
                <w:i w:val="0"/>
                <w:iCs w:val="0"/>
                <w:color w:val="000000"/>
                <w:sz w:val="24"/>
                <w:szCs w:val="24"/>
                <w:u w:val="none"/>
              </w:rPr>
            </w:pPr>
          </w:p>
        </w:tc>
      </w:tr>
      <w:tr w14:paraId="16162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E91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BDAD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2252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测量2405</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4AAE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武安琪</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7C085B1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15101316310</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6B203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山岚</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62C5D48">
            <w:pPr>
              <w:rPr>
                <w:rFonts w:hint="eastAsia" w:ascii="仿宋_GB2312" w:hAnsi="宋体" w:eastAsia="仿宋_GB2312" w:cs="仿宋_GB2312"/>
                <w:i w:val="0"/>
                <w:iCs w:val="0"/>
                <w:color w:val="000000"/>
                <w:sz w:val="24"/>
                <w:szCs w:val="24"/>
                <w:u w:val="none"/>
              </w:rPr>
            </w:pPr>
          </w:p>
        </w:tc>
      </w:tr>
      <w:tr w14:paraId="20513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FF6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7795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847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地籍测绘2401</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D6B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郭  军</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D9B501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18919962227</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DAFEA">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034FF499">
            <w:pPr>
              <w:rPr>
                <w:rFonts w:hint="eastAsia" w:ascii="仿宋_GB2312" w:hAnsi="宋体" w:eastAsia="仿宋_GB2312" w:cs="仿宋_GB2312"/>
                <w:i w:val="0"/>
                <w:iCs w:val="0"/>
                <w:color w:val="000000"/>
                <w:sz w:val="24"/>
                <w:szCs w:val="24"/>
                <w:u w:val="none"/>
              </w:rPr>
            </w:pPr>
          </w:p>
        </w:tc>
      </w:tr>
      <w:tr w14:paraId="7A0B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4072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FBE8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215F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无人机2401班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DF4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马跃辉</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18BE66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13592559884</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BE85D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马志东</w:t>
            </w: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76FBE7CB">
            <w:pPr>
              <w:rPr>
                <w:rFonts w:hint="eastAsia" w:ascii="仿宋_GB2312" w:hAnsi="宋体" w:eastAsia="仿宋_GB2312" w:cs="仿宋_GB2312"/>
                <w:i w:val="0"/>
                <w:iCs w:val="0"/>
                <w:color w:val="000000"/>
                <w:sz w:val="24"/>
                <w:szCs w:val="24"/>
                <w:u w:val="none"/>
              </w:rPr>
            </w:pPr>
          </w:p>
        </w:tc>
      </w:tr>
      <w:tr w14:paraId="12B9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39A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CA81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14CA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无人机2402班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DDBD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安德龙</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A81E45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18209317080</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407D7">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01000268">
            <w:pPr>
              <w:rPr>
                <w:rFonts w:hint="eastAsia" w:ascii="仿宋_GB2312" w:hAnsi="宋体" w:eastAsia="仿宋_GB2312" w:cs="仿宋_GB2312"/>
                <w:i w:val="0"/>
                <w:iCs w:val="0"/>
                <w:color w:val="000000"/>
                <w:sz w:val="24"/>
                <w:szCs w:val="24"/>
                <w:u w:val="none"/>
              </w:rPr>
            </w:pPr>
          </w:p>
        </w:tc>
      </w:tr>
      <w:tr w14:paraId="37719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D22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E363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公路学院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0890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造价2401班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562F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刘凯山</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AB4DFD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13909315216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AAD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刘凯山</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1AAE841A">
            <w:pPr>
              <w:rPr>
                <w:rFonts w:hint="eastAsia" w:ascii="仿宋_GB2312" w:hAnsi="宋体" w:eastAsia="仿宋_GB2312" w:cs="仿宋_GB2312"/>
                <w:i w:val="0"/>
                <w:iCs w:val="0"/>
                <w:color w:val="000000"/>
                <w:sz w:val="24"/>
                <w:szCs w:val="24"/>
                <w:u w:val="none"/>
              </w:rPr>
            </w:pPr>
          </w:p>
        </w:tc>
      </w:tr>
      <w:tr w14:paraId="5A711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754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DAA97">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7EA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造价2402班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top"/>
          </w:tcPr>
          <w:p w14:paraId="757838D4">
            <w:pPr>
              <w:keepNext w:val="0"/>
              <w:keepLines w:val="0"/>
              <w:widowControl/>
              <w:suppressLineNumbers w:val="0"/>
              <w:jc w:val="center"/>
              <w:textAlignment w:val="top"/>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雷婷华</w:t>
            </w:r>
          </w:p>
        </w:tc>
        <w:tc>
          <w:tcPr>
            <w:tcW w:w="1667" w:type="dxa"/>
            <w:tcBorders>
              <w:top w:val="single" w:color="000000" w:sz="4" w:space="0"/>
              <w:left w:val="single" w:color="000000" w:sz="4" w:space="0"/>
              <w:bottom w:val="single" w:color="000000" w:sz="4" w:space="0"/>
              <w:right w:val="nil"/>
            </w:tcBorders>
            <w:shd w:val="clear" w:color="auto" w:fill="auto"/>
            <w:vAlign w:val="top"/>
          </w:tcPr>
          <w:p w14:paraId="3723895E">
            <w:pPr>
              <w:keepNext w:val="0"/>
              <w:keepLines w:val="0"/>
              <w:widowControl/>
              <w:suppressLineNumbers w:val="0"/>
              <w:jc w:val="center"/>
              <w:textAlignment w:val="top"/>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18215337113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5BD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费月英</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3F92FBC9">
            <w:pPr>
              <w:rPr>
                <w:rFonts w:hint="eastAsia" w:ascii="仿宋_GB2312" w:hAnsi="宋体" w:eastAsia="仿宋_GB2312" w:cs="仿宋_GB2312"/>
                <w:i w:val="0"/>
                <w:iCs w:val="0"/>
                <w:color w:val="000000"/>
                <w:sz w:val="24"/>
                <w:szCs w:val="24"/>
                <w:u w:val="none"/>
              </w:rPr>
            </w:pPr>
          </w:p>
        </w:tc>
      </w:tr>
      <w:tr w14:paraId="12DA6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9D0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85F5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F5F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造价2403班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823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卢伟荣</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3862A3F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18919962297</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FC497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任小艳</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DA0E70D">
            <w:pPr>
              <w:rPr>
                <w:rFonts w:hint="eastAsia" w:ascii="仿宋_GB2312" w:hAnsi="宋体" w:eastAsia="仿宋_GB2312" w:cs="仿宋_GB2312"/>
                <w:i w:val="0"/>
                <w:iCs w:val="0"/>
                <w:color w:val="000000"/>
                <w:sz w:val="24"/>
                <w:szCs w:val="24"/>
                <w:u w:val="none"/>
              </w:rPr>
            </w:pPr>
          </w:p>
        </w:tc>
      </w:tr>
      <w:tr w14:paraId="24CCA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0AC0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C325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82B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监理2401班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0EAA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雷维</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405300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18093101757</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5AA62">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05B19305">
            <w:pPr>
              <w:rPr>
                <w:rFonts w:hint="eastAsia" w:ascii="仿宋_GB2312" w:hAnsi="宋体" w:eastAsia="仿宋_GB2312" w:cs="仿宋_GB2312"/>
                <w:i w:val="0"/>
                <w:iCs w:val="0"/>
                <w:color w:val="000000"/>
                <w:sz w:val="24"/>
                <w:szCs w:val="24"/>
                <w:u w:val="none"/>
              </w:rPr>
            </w:pPr>
          </w:p>
        </w:tc>
      </w:tr>
      <w:tr w14:paraId="1E784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FCD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F507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D84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市政2401班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C9A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吴雷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307ED7A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18993070293</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2899A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黄成福</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B284E5D">
            <w:pPr>
              <w:rPr>
                <w:rFonts w:hint="eastAsia" w:ascii="仿宋_GB2312" w:hAnsi="宋体" w:eastAsia="仿宋_GB2312" w:cs="仿宋_GB2312"/>
                <w:i w:val="0"/>
                <w:iCs w:val="0"/>
                <w:color w:val="000000"/>
                <w:sz w:val="24"/>
                <w:szCs w:val="24"/>
                <w:u w:val="none"/>
              </w:rPr>
            </w:pPr>
          </w:p>
        </w:tc>
      </w:tr>
      <w:tr w14:paraId="6A53C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DED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EEB67">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64E9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市政2402班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498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钱源</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696AC91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13919481995</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D941C">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B19A48A">
            <w:pPr>
              <w:rPr>
                <w:rFonts w:hint="eastAsia" w:ascii="仿宋_GB2312" w:hAnsi="宋体" w:eastAsia="仿宋_GB2312" w:cs="仿宋_GB2312"/>
                <w:i w:val="0"/>
                <w:iCs w:val="0"/>
                <w:color w:val="000000"/>
                <w:sz w:val="24"/>
                <w:szCs w:val="24"/>
                <w:u w:val="none"/>
              </w:rPr>
            </w:pPr>
          </w:p>
        </w:tc>
      </w:tr>
      <w:tr w14:paraId="7C553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A56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C7AFA">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775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道桥2401班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6474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141AD2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18185999813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D97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陈彪来</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1201DB5">
            <w:pPr>
              <w:rPr>
                <w:rFonts w:hint="eastAsia" w:ascii="仿宋_GB2312" w:hAnsi="宋体" w:eastAsia="仿宋_GB2312" w:cs="仿宋_GB2312"/>
                <w:i w:val="0"/>
                <w:iCs w:val="0"/>
                <w:color w:val="000000"/>
                <w:sz w:val="24"/>
                <w:szCs w:val="24"/>
                <w:u w:val="none"/>
              </w:rPr>
            </w:pPr>
          </w:p>
        </w:tc>
      </w:tr>
      <w:tr w14:paraId="17E73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93B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3BE1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193D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道桥2402班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10D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04B369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18185999813</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C77D0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李铁根</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63FCD99">
            <w:pPr>
              <w:rPr>
                <w:rFonts w:hint="eastAsia" w:ascii="仿宋_GB2312" w:hAnsi="宋体" w:eastAsia="仿宋_GB2312" w:cs="仿宋_GB2312"/>
                <w:i w:val="0"/>
                <w:iCs w:val="0"/>
                <w:color w:val="000000"/>
                <w:sz w:val="24"/>
                <w:szCs w:val="24"/>
                <w:u w:val="none"/>
              </w:rPr>
            </w:pPr>
          </w:p>
        </w:tc>
      </w:tr>
      <w:tr w14:paraId="6BB9D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138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68BD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BD3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道桥2403班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2B9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李延鑫</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182852A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18054162978</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31E91">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2E46BDA">
            <w:pPr>
              <w:rPr>
                <w:rFonts w:hint="eastAsia" w:ascii="仿宋_GB2312" w:hAnsi="宋体" w:eastAsia="仿宋_GB2312" w:cs="仿宋_GB2312"/>
                <w:i w:val="0"/>
                <w:iCs w:val="0"/>
                <w:color w:val="000000"/>
                <w:sz w:val="24"/>
                <w:szCs w:val="24"/>
                <w:u w:val="none"/>
              </w:rPr>
            </w:pPr>
          </w:p>
        </w:tc>
      </w:tr>
      <w:tr w14:paraId="6D24B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1A8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731A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6E8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道桥2404班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404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王勇</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4CAF9F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13519601929</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E3FA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琚静</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1B4A9D26">
            <w:pPr>
              <w:rPr>
                <w:rFonts w:hint="eastAsia" w:ascii="仿宋_GB2312" w:hAnsi="宋体" w:eastAsia="仿宋_GB2312" w:cs="仿宋_GB2312"/>
                <w:i w:val="0"/>
                <w:iCs w:val="0"/>
                <w:color w:val="000000"/>
                <w:sz w:val="24"/>
                <w:szCs w:val="24"/>
                <w:u w:val="none"/>
              </w:rPr>
            </w:pPr>
          </w:p>
        </w:tc>
      </w:tr>
      <w:tr w14:paraId="14C2D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198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344F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544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道路检测2401班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6870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郜珊</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7CB327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18894017516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7764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张富钧</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7DA7836F">
            <w:pPr>
              <w:rPr>
                <w:rFonts w:hint="eastAsia" w:ascii="仿宋_GB2312" w:hAnsi="宋体" w:eastAsia="仿宋_GB2312" w:cs="仿宋_GB2312"/>
                <w:i w:val="0"/>
                <w:iCs w:val="0"/>
                <w:color w:val="000000"/>
                <w:sz w:val="24"/>
                <w:szCs w:val="24"/>
                <w:u w:val="none"/>
              </w:rPr>
            </w:pPr>
          </w:p>
        </w:tc>
      </w:tr>
      <w:tr w14:paraId="2BC43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9FC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EBC0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09D8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道路检测2402班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863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郜珊</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612CE6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18894017516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D31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兰富才</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F2B254B">
            <w:pPr>
              <w:rPr>
                <w:rFonts w:hint="eastAsia" w:ascii="仿宋_GB2312" w:hAnsi="宋体" w:eastAsia="仿宋_GB2312" w:cs="仿宋_GB2312"/>
                <w:i w:val="0"/>
                <w:iCs w:val="0"/>
                <w:color w:val="000000"/>
                <w:sz w:val="24"/>
                <w:szCs w:val="24"/>
                <w:u w:val="none"/>
              </w:rPr>
            </w:pPr>
          </w:p>
        </w:tc>
      </w:tr>
      <w:tr w14:paraId="27EF8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CD5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8B901">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41C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道路检测2403班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8EEE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李飞</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64147DB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13919196419</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DBE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武彦芳</w:t>
            </w: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34320DF5">
            <w:pPr>
              <w:rPr>
                <w:rFonts w:hint="eastAsia" w:ascii="仿宋_GB2312" w:hAnsi="宋体" w:eastAsia="仿宋_GB2312" w:cs="仿宋_GB2312"/>
                <w:i w:val="0"/>
                <w:iCs w:val="0"/>
                <w:color w:val="000000"/>
                <w:sz w:val="24"/>
                <w:szCs w:val="24"/>
                <w:u w:val="none"/>
              </w:rPr>
            </w:pPr>
          </w:p>
        </w:tc>
      </w:tr>
      <w:tr w14:paraId="45392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6B84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ED728">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655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道路养护2401班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56D9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吕宜璇</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37778E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18119443146</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6C2F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付清华</w:t>
            </w: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0EFA77CE">
            <w:pPr>
              <w:rPr>
                <w:rFonts w:hint="eastAsia" w:ascii="仿宋_GB2312" w:hAnsi="宋体" w:eastAsia="仿宋_GB2312" w:cs="仿宋_GB2312"/>
                <w:i w:val="0"/>
                <w:iCs w:val="0"/>
                <w:color w:val="000000"/>
                <w:sz w:val="24"/>
                <w:szCs w:val="24"/>
                <w:u w:val="none"/>
              </w:rPr>
            </w:pPr>
          </w:p>
        </w:tc>
      </w:tr>
      <w:tr w14:paraId="766CD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107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B2DE6">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7E7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道路养护2402班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370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吕宜璇</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4192FB0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18119443146</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679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潘慧玲</w:t>
            </w: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23388C77">
            <w:pPr>
              <w:rPr>
                <w:rFonts w:hint="eastAsia" w:ascii="仿宋_GB2312" w:hAnsi="宋体" w:eastAsia="仿宋_GB2312" w:cs="仿宋_GB2312"/>
                <w:i w:val="0"/>
                <w:iCs w:val="0"/>
                <w:color w:val="000000"/>
                <w:sz w:val="24"/>
                <w:szCs w:val="24"/>
                <w:u w:val="none"/>
              </w:rPr>
            </w:pPr>
          </w:p>
        </w:tc>
      </w:tr>
      <w:tr w14:paraId="0E114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1E8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24</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6A1A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轨道交通</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74C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铁道工程2401班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8EF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D69D85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18919977661</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E83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刘建国</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7A900195">
            <w:pPr>
              <w:rPr>
                <w:rFonts w:hint="eastAsia" w:ascii="仿宋_GB2312" w:hAnsi="宋体" w:eastAsia="仿宋_GB2312" w:cs="仿宋_GB2312"/>
                <w:i w:val="0"/>
                <w:iCs w:val="0"/>
                <w:color w:val="000000"/>
                <w:sz w:val="24"/>
                <w:szCs w:val="24"/>
                <w:u w:val="none"/>
              </w:rPr>
            </w:pPr>
          </w:p>
        </w:tc>
      </w:tr>
      <w:tr w14:paraId="1DA60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E852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BEE3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131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铁道工程2402班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D800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8A1FA7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18919977661</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4C5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厚恩</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68B8D36E">
            <w:pPr>
              <w:rPr>
                <w:rFonts w:hint="eastAsia" w:ascii="仿宋_GB2312" w:hAnsi="宋体" w:eastAsia="仿宋_GB2312" w:cs="仿宋_GB2312"/>
                <w:i w:val="0"/>
                <w:iCs w:val="0"/>
                <w:color w:val="000000"/>
                <w:sz w:val="24"/>
                <w:szCs w:val="24"/>
                <w:u w:val="none"/>
              </w:rPr>
            </w:pPr>
          </w:p>
        </w:tc>
      </w:tr>
      <w:tr w14:paraId="5A851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2A00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5E2E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A86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铁道工程2403班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4EC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肖俊辰</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84C7DF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17693130240</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593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王鹏</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1B4A627">
            <w:pPr>
              <w:rPr>
                <w:rFonts w:hint="eastAsia" w:ascii="仿宋_GB2312" w:hAnsi="宋体" w:eastAsia="仿宋_GB2312" w:cs="仿宋_GB2312"/>
                <w:i w:val="0"/>
                <w:iCs w:val="0"/>
                <w:color w:val="000000"/>
                <w:sz w:val="24"/>
                <w:szCs w:val="24"/>
                <w:u w:val="none"/>
              </w:rPr>
            </w:pPr>
          </w:p>
        </w:tc>
      </w:tr>
      <w:tr w14:paraId="45E26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CA4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7C57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B6F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轨道运营2401</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6A4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方圆</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66D387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15822462436</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128A1">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19F932FD">
            <w:pPr>
              <w:rPr>
                <w:rFonts w:hint="eastAsia" w:ascii="仿宋_GB2312" w:hAnsi="宋体" w:eastAsia="仿宋_GB2312" w:cs="仿宋_GB2312"/>
                <w:i w:val="0"/>
                <w:iCs w:val="0"/>
                <w:color w:val="000000"/>
                <w:sz w:val="24"/>
                <w:szCs w:val="24"/>
                <w:u w:val="none"/>
              </w:rPr>
            </w:pPr>
          </w:p>
        </w:tc>
      </w:tr>
      <w:tr w14:paraId="3C801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872C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72151">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D0A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城市轨道2401</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AF5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贾文君</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548916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13609360573</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CD2D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贾文君</w:t>
            </w: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31157885">
            <w:pPr>
              <w:rPr>
                <w:rFonts w:hint="eastAsia" w:ascii="仿宋_GB2312" w:hAnsi="宋体" w:eastAsia="仿宋_GB2312" w:cs="仿宋_GB2312"/>
                <w:i w:val="0"/>
                <w:iCs w:val="0"/>
                <w:color w:val="000000"/>
                <w:sz w:val="24"/>
                <w:szCs w:val="24"/>
                <w:u w:val="none"/>
              </w:rPr>
            </w:pPr>
          </w:p>
        </w:tc>
      </w:tr>
      <w:tr w14:paraId="68859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ADF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8DF7C">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BFE5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城市轨道2402</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D42C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石哲明</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4B22888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18993181166</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DAE1">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noWrap/>
            <w:vAlign w:val="center"/>
          </w:tcPr>
          <w:p w14:paraId="56342904">
            <w:pPr>
              <w:rPr>
                <w:rFonts w:hint="eastAsia" w:ascii="仿宋_GB2312" w:hAnsi="宋体" w:eastAsia="仿宋_GB2312" w:cs="仿宋_GB2312"/>
                <w:i w:val="0"/>
                <w:iCs w:val="0"/>
                <w:color w:val="000000"/>
                <w:sz w:val="24"/>
                <w:szCs w:val="24"/>
                <w:u w:val="none"/>
              </w:rPr>
            </w:pPr>
          </w:p>
        </w:tc>
      </w:tr>
      <w:tr w14:paraId="3B662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87B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A5C7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D4E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铁道通信2403班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1CE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汪小丽</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3FD5831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19312956268</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900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张建渊</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721FB4C">
            <w:pPr>
              <w:rPr>
                <w:rFonts w:hint="eastAsia" w:ascii="仿宋_GB2312" w:hAnsi="宋体" w:eastAsia="仿宋_GB2312" w:cs="仿宋_GB2312"/>
                <w:i w:val="0"/>
                <w:iCs w:val="0"/>
                <w:color w:val="000000"/>
                <w:sz w:val="24"/>
                <w:szCs w:val="24"/>
                <w:u w:val="none"/>
              </w:rPr>
            </w:pPr>
          </w:p>
        </w:tc>
      </w:tr>
      <w:tr w14:paraId="0B16E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4EAB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E00C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B9D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铁道通信2401班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C73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石冠男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E2E895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17693440859</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B32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安鑫山</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524E15A0">
            <w:pPr>
              <w:rPr>
                <w:rFonts w:hint="eastAsia" w:ascii="仿宋_GB2312" w:hAnsi="宋体" w:eastAsia="仿宋_GB2312" w:cs="仿宋_GB2312"/>
                <w:i w:val="0"/>
                <w:iCs w:val="0"/>
                <w:color w:val="000000"/>
                <w:sz w:val="24"/>
                <w:szCs w:val="24"/>
                <w:u w:val="none"/>
              </w:rPr>
            </w:pPr>
          </w:p>
        </w:tc>
      </w:tr>
      <w:tr w14:paraId="7D9A2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598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49E77">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2061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铁道通信2402班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EFBB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石冠男</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78951B3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17693440859</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D7B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王志强</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05C7CC2E">
            <w:pPr>
              <w:rPr>
                <w:rFonts w:hint="eastAsia" w:ascii="仿宋_GB2312" w:hAnsi="宋体" w:eastAsia="仿宋_GB2312" w:cs="仿宋_GB2312"/>
                <w:i w:val="0"/>
                <w:iCs w:val="0"/>
                <w:color w:val="000000"/>
                <w:sz w:val="24"/>
                <w:szCs w:val="24"/>
                <w:u w:val="none"/>
              </w:rPr>
            </w:pPr>
          </w:p>
        </w:tc>
      </w:tr>
      <w:tr w14:paraId="304B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5B9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33</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842BC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机电学院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7BA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智能机电2401班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3CD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陈毅</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76BC129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15117151669</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13E52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李宏伟</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1665BA6D">
            <w:pPr>
              <w:rPr>
                <w:rFonts w:hint="eastAsia" w:ascii="仿宋_GB2312" w:hAnsi="宋体" w:eastAsia="仿宋_GB2312" w:cs="仿宋_GB2312"/>
                <w:i w:val="0"/>
                <w:iCs w:val="0"/>
                <w:color w:val="000000"/>
                <w:sz w:val="24"/>
                <w:szCs w:val="24"/>
                <w:u w:val="none"/>
              </w:rPr>
            </w:pPr>
          </w:p>
        </w:tc>
      </w:tr>
      <w:tr w14:paraId="75096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C5F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E9BC">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B74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智能机电2402班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9109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芮文龙</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31EBF67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18993391151</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11417">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18218B2B">
            <w:pPr>
              <w:rPr>
                <w:rFonts w:hint="eastAsia" w:ascii="仿宋_GB2312" w:hAnsi="宋体" w:eastAsia="仿宋_GB2312" w:cs="仿宋_GB2312"/>
                <w:i w:val="0"/>
                <w:iCs w:val="0"/>
                <w:color w:val="000000"/>
                <w:sz w:val="24"/>
                <w:szCs w:val="24"/>
                <w:u w:val="none"/>
              </w:rPr>
            </w:pPr>
          </w:p>
        </w:tc>
      </w:tr>
      <w:tr w14:paraId="47936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353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5786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F256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智能机械2401班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1AD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张转辉</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6452735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13993184060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761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张转辉</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6C10C40A">
            <w:pPr>
              <w:rPr>
                <w:rFonts w:hint="eastAsia" w:ascii="仿宋_GB2312" w:hAnsi="宋体" w:eastAsia="仿宋_GB2312" w:cs="仿宋_GB2312"/>
                <w:i w:val="0"/>
                <w:iCs w:val="0"/>
                <w:color w:val="000000"/>
                <w:sz w:val="24"/>
                <w:szCs w:val="24"/>
                <w:u w:val="none"/>
              </w:rPr>
            </w:pPr>
          </w:p>
        </w:tc>
      </w:tr>
      <w:tr w14:paraId="311AD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E33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35E41">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67D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智能机械2402班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E41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秦艾</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20E509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13909490537</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CAD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秦艾</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57249B17">
            <w:pPr>
              <w:rPr>
                <w:rFonts w:hint="eastAsia" w:ascii="仿宋_GB2312" w:hAnsi="宋体" w:eastAsia="仿宋_GB2312" w:cs="仿宋_GB2312"/>
                <w:i w:val="0"/>
                <w:iCs w:val="0"/>
                <w:color w:val="000000"/>
                <w:sz w:val="24"/>
                <w:szCs w:val="24"/>
                <w:u w:val="none"/>
              </w:rPr>
            </w:pPr>
          </w:p>
        </w:tc>
      </w:tr>
      <w:tr w14:paraId="395FD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113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7AF4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F276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智能机械2403班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0B3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李晓东</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95F3BF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13639337060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C60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李晓东</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6D4CB521">
            <w:pPr>
              <w:rPr>
                <w:rFonts w:hint="eastAsia" w:ascii="仿宋_GB2312" w:hAnsi="宋体" w:eastAsia="仿宋_GB2312" w:cs="仿宋_GB2312"/>
                <w:i w:val="0"/>
                <w:iCs w:val="0"/>
                <w:color w:val="000000"/>
                <w:sz w:val="24"/>
                <w:szCs w:val="24"/>
                <w:u w:val="none"/>
              </w:rPr>
            </w:pPr>
          </w:p>
        </w:tc>
      </w:tr>
      <w:tr w14:paraId="2B446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BCFE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5D8F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9CDA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电梯2401班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3F72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户文刚</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4453AA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18793172153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29F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李维臻</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0C6AC18C">
            <w:pPr>
              <w:rPr>
                <w:rFonts w:hint="eastAsia" w:ascii="仿宋_GB2312" w:hAnsi="宋体" w:eastAsia="仿宋_GB2312" w:cs="仿宋_GB2312"/>
                <w:i w:val="0"/>
                <w:iCs w:val="0"/>
                <w:color w:val="000000"/>
                <w:sz w:val="24"/>
                <w:szCs w:val="24"/>
                <w:u w:val="none"/>
              </w:rPr>
            </w:pPr>
          </w:p>
        </w:tc>
      </w:tr>
      <w:tr w14:paraId="660EF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438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9AD52">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16E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电梯2402班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A35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饶维峻</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01607D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15293168383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32EC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张转辉</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5104C9FF">
            <w:pPr>
              <w:rPr>
                <w:rFonts w:hint="eastAsia" w:ascii="仿宋_GB2312" w:hAnsi="宋体" w:eastAsia="仿宋_GB2312" w:cs="仿宋_GB2312"/>
                <w:i w:val="0"/>
                <w:iCs w:val="0"/>
                <w:color w:val="000000"/>
                <w:sz w:val="24"/>
                <w:szCs w:val="24"/>
                <w:u w:val="none"/>
              </w:rPr>
            </w:pPr>
          </w:p>
        </w:tc>
      </w:tr>
      <w:tr w14:paraId="40C32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197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179B6">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5F4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电梯2403班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C326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饶维峻</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7B4CD0C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15293168383</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F071C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田成元</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7815F50D">
            <w:pPr>
              <w:rPr>
                <w:rFonts w:hint="eastAsia" w:ascii="仿宋_GB2312" w:hAnsi="宋体" w:eastAsia="仿宋_GB2312" w:cs="仿宋_GB2312"/>
                <w:i w:val="0"/>
                <w:iCs w:val="0"/>
                <w:color w:val="000000"/>
                <w:sz w:val="24"/>
                <w:szCs w:val="24"/>
                <w:u w:val="none"/>
              </w:rPr>
            </w:pPr>
          </w:p>
        </w:tc>
      </w:tr>
      <w:tr w14:paraId="4AC0E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53C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C922F">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65F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机电一体化2401</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CF27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韩悌刚</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1418E95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13609313048</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C4542">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6C8176E4">
            <w:pPr>
              <w:rPr>
                <w:rFonts w:hint="eastAsia" w:ascii="仿宋_GB2312" w:hAnsi="宋体" w:eastAsia="仿宋_GB2312" w:cs="仿宋_GB2312"/>
                <w:i w:val="0"/>
                <w:iCs w:val="0"/>
                <w:color w:val="000000"/>
                <w:sz w:val="24"/>
                <w:szCs w:val="24"/>
                <w:u w:val="none"/>
              </w:rPr>
            </w:pPr>
          </w:p>
        </w:tc>
      </w:tr>
      <w:tr w14:paraId="542DF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B06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3CA6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1CE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机电一体化2402</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6F4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马能杰</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42A66C7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17794260777</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4B326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王建莉</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5E90DE05">
            <w:pPr>
              <w:rPr>
                <w:rFonts w:hint="eastAsia" w:ascii="仿宋_GB2312" w:hAnsi="宋体" w:eastAsia="仿宋_GB2312" w:cs="仿宋_GB2312"/>
                <w:i w:val="0"/>
                <w:iCs w:val="0"/>
                <w:color w:val="000000"/>
                <w:sz w:val="24"/>
                <w:szCs w:val="24"/>
                <w:u w:val="none"/>
              </w:rPr>
            </w:pPr>
          </w:p>
        </w:tc>
      </w:tr>
      <w:tr w14:paraId="6B175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6A9C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DDF3F">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0CC4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机电一体化2403</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B7B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陈飞</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6C3A58E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17789619585</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DC6F1">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nil"/>
              <w:bottom w:val="single" w:color="000000" w:sz="4" w:space="0"/>
              <w:right w:val="single" w:color="000000" w:sz="4" w:space="0"/>
            </w:tcBorders>
            <w:shd w:val="clear" w:color="auto" w:fill="auto"/>
            <w:vAlign w:val="center"/>
          </w:tcPr>
          <w:p w14:paraId="24790CB0">
            <w:pPr>
              <w:rPr>
                <w:rFonts w:hint="eastAsia" w:ascii="仿宋_GB2312" w:hAnsi="宋体" w:eastAsia="仿宋_GB2312" w:cs="仿宋_GB2312"/>
                <w:i w:val="0"/>
                <w:iCs w:val="0"/>
                <w:color w:val="000000"/>
                <w:sz w:val="24"/>
                <w:szCs w:val="24"/>
                <w:u w:val="none"/>
              </w:rPr>
            </w:pPr>
          </w:p>
        </w:tc>
      </w:tr>
      <w:tr w14:paraId="7536D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843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44</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479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经济管理学院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17CB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会计2401班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64C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梁楠</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07E7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18919047770</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05C8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达滨</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BFF71">
            <w:pPr>
              <w:rPr>
                <w:rFonts w:hint="eastAsia" w:ascii="仿宋_GB2312" w:hAnsi="宋体" w:eastAsia="仿宋_GB2312" w:cs="仿宋_GB2312"/>
                <w:i w:val="0"/>
                <w:iCs w:val="0"/>
                <w:color w:val="000000"/>
                <w:sz w:val="24"/>
                <w:szCs w:val="24"/>
                <w:u w:val="none"/>
              </w:rPr>
            </w:pPr>
          </w:p>
        </w:tc>
      </w:tr>
      <w:tr w14:paraId="0BD85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622F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F03B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A01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会计2402班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E81B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梁楠</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43F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18919047770</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1AB1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马明贵</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CAC85">
            <w:pPr>
              <w:rPr>
                <w:rFonts w:hint="eastAsia" w:ascii="仿宋_GB2312" w:hAnsi="宋体" w:eastAsia="仿宋_GB2312" w:cs="仿宋_GB2312"/>
                <w:i w:val="0"/>
                <w:iCs w:val="0"/>
                <w:color w:val="000000"/>
                <w:sz w:val="24"/>
                <w:szCs w:val="24"/>
                <w:u w:val="none"/>
              </w:rPr>
            </w:pPr>
          </w:p>
        </w:tc>
      </w:tr>
      <w:tr w14:paraId="09D45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F98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E992">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8B6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会计2403班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719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荣明宇</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908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18919889298</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9926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郭凯明</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5147">
            <w:pPr>
              <w:rPr>
                <w:rFonts w:hint="eastAsia" w:ascii="仿宋_GB2312" w:hAnsi="宋体" w:eastAsia="仿宋_GB2312" w:cs="仿宋_GB2312"/>
                <w:i w:val="0"/>
                <w:iCs w:val="0"/>
                <w:color w:val="000000"/>
                <w:sz w:val="24"/>
                <w:szCs w:val="24"/>
                <w:u w:val="none"/>
              </w:rPr>
            </w:pPr>
          </w:p>
        </w:tc>
      </w:tr>
      <w:tr w14:paraId="036C0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18F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471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C0E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物流2401班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7C3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吴  菲</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7AE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18993052360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A61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熊政力</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490A">
            <w:pPr>
              <w:rPr>
                <w:rFonts w:hint="eastAsia" w:ascii="仿宋_GB2312" w:hAnsi="宋体" w:eastAsia="仿宋_GB2312" w:cs="仿宋_GB2312"/>
                <w:i w:val="0"/>
                <w:iCs w:val="0"/>
                <w:color w:val="000000"/>
                <w:sz w:val="24"/>
                <w:szCs w:val="24"/>
                <w:u w:val="none"/>
              </w:rPr>
            </w:pPr>
          </w:p>
        </w:tc>
      </w:tr>
      <w:tr w14:paraId="13F67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B08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B29F">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A45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物流2402班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A4BB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吴  菲</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D07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18993052360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160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梁</w:t>
            </w:r>
            <w:r>
              <w:rPr>
                <w:rStyle w:val="10"/>
                <w:lang w:val="en-US" w:eastAsia="zh-CN" w:bidi="ar"/>
              </w:rPr>
              <w:t>垚</w:t>
            </w:r>
            <w:r>
              <w:rPr>
                <w:rStyle w:val="11"/>
                <w:rFonts w:hAnsi="宋体"/>
                <w:lang w:val="en-US" w:eastAsia="zh-CN" w:bidi="ar"/>
              </w:rPr>
              <w:t>伟</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0FCD">
            <w:pPr>
              <w:rPr>
                <w:rFonts w:hint="eastAsia" w:ascii="仿宋_GB2312" w:hAnsi="宋体" w:eastAsia="仿宋_GB2312" w:cs="仿宋_GB2312"/>
                <w:i w:val="0"/>
                <w:iCs w:val="0"/>
                <w:color w:val="000000"/>
                <w:sz w:val="24"/>
                <w:szCs w:val="24"/>
                <w:u w:val="none"/>
              </w:rPr>
            </w:pPr>
          </w:p>
        </w:tc>
      </w:tr>
      <w:tr w14:paraId="1143C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348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1EC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D35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物流2403班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384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赵琦</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D1FA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18509310527</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6622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白昌玺</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A9BB">
            <w:pPr>
              <w:rPr>
                <w:rFonts w:hint="eastAsia" w:ascii="仿宋_GB2312" w:hAnsi="宋体" w:eastAsia="仿宋_GB2312" w:cs="仿宋_GB2312"/>
                <w:i w:val="0"/>
                <w:iCs w:val="0"/>
                <w:color w:val="000000"/>
                <w:sz w:val="24"/>
                <w:szCs w:val="24"/>
                <w:u w:val="none"/>
              </w:rPr>
            </w:pPr>
          </w:p>
        </w:tc>
      </w:tr>
      <w:tr w14:paraId="61250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EEE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DA79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E7B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物流2404班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AE6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谈笑</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4C0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13919152588</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0B3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陈琰明</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5489">
            <w:pPr>
              <w:rPr>
                <w:rFonts w:hint="eastAsia" w:ascii="仿宋_GB2312" w:hAnsi="宋体" w:eastAsia="仿宋_GB2312" w:cs="仿宋_GB2312"/>
                <w:i w:val="0"/>
                <w:iCs w:val="0"/>
                <w:color w:val="000000"/>
                <w:sz w:val="24"/>
                <w:szCs w:val="24"/>
                <w:u w:val="none"/>
              </w:rPr>
            </w:pPr>
          </w:p>
        </w:tc>
      </w:tr>
      <w:tr w14:paraId="60587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6D6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32BE8">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4AD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邮政2401班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5861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马立博</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BD0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18811132068</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4BAB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陈雅素</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87E85">
            <w:pPr>
              <w:rPr>
                <w:rFonts w:hint="eastAsia" w:ascii="仿宋_GB2312" w:hAnsi="宋体" w:eastAsia="仿宋_GB2312" w:cs="仿宋_GB2312"/>
                <w:i w:val="0"/>
                <w:iCs w:val="0"/>
                <w:color w:val="000000"/>
                <w:sz w:val="24"/>
                <w:szCs w:val="24"/>
                <w:u w:val="none"/>
              </w:rPr>
            </w:pPr>
          </w:p>
        </w:tc>
      </w:tr>
      <w:tr w14:paraId="224F4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487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9251">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DE5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邮政2402班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267E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骆  璇</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3694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18811132068</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427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周建智</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A1AFA">
            <w:pPr>
              <w:rPr>
                <w:rFonts w:hint="eastAsia" w:ascii="仿宋_GB2312" w:hAnsi="宋体" w:eastAsia="仿宋_GB2312" w:cs="仿宋_GB2312"/>
                <w:i w:val="0"/>
                <w:iCs w:val="0"/>
                <w:color w:val="000000"/>
                <w:sz w:val="24"/>
                <w:szCs w:val="24"/>
                <w:u w:val="none"/>
              </w:rPr>
            </w:pPr>
          </w:p>
        </w:tc>
      </w:tr>
      <w:tr w14:paraId="2F58E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7FA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3C0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4E8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电子商务2401班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BDE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巴永振</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057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13893456942</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A39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董童童</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BD98">
            <w:pPr>
              <w:rPr>
                <w:rFonts w:hint="eastAsia" w:ascii="仿宋_GB2312" w:hAnsi="宋体" w:eastAsia="仿宋_GB2312" w:cs="仿宋_GB2312"/>
                <w:i w:val="0"/>
                <w:iCs w:val="0"/>
                <w:color w:val="000000"/>
                <w:sz w:val="24"/>
                <w:szCs w:val="24"/>
                <w:u w:val="none"/>
              </w:rPr>
            </w:pPr>
          </w:p>
        </w:tc>
      </w:tr>
      <w:tr w14:paraId="1881D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BE1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80B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E04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电子商务2402班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FCED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石菊萍</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FCB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18919055096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8A2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戴建明</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C1EC">
            <w:pPr>
              <w:rPr>
                <w:rFonts w:hint="eastAsia" w:ascii="仿宋_GB2312" w:hAnsi="宋体" w:eastAsia="仿宋_GB2312" w:cs="仿宋_GB2312"/>
                <w:i w:val="0"/>
                <w:iCs w:val="0"/>
                <w:color w:val="000000"/>
                <w:sz w:val="24"/>
                <w:szCs w:val="24"/>
                <w:u w:val="none"/>
              </w:rPr>
            </w:pPr>
          </w:p>
        </w:tc>
      </w:tr>
      <w:tr w14:paraId="64437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DA9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6F8A">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473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电子商务2403班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4F5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石菊萍</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A104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18919055096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E98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李玉玉</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47FA">
            <w:pPr>
              <w:rPr>
                <w:rFonts w:hint="eastAsia" w:ascii="仿宋_GB2312" w:hAnsi="宋体" w:eastAsia="仿宋_GB2312" w:cs="仿宋_GB2312"/>
                <w:i w:val="0"/>
                <w:iCs w:val="0"/>
                <w:color w:val="000000"/>
                <w:sz w:val="24"/>
                <w:szCs w:val="24"/>
                <w:u w:val="none"/>
              </w:rPr>
            </w:pPr>
          </w:p>
        </w:tc>
      </w:tr>
      <w:tr w14:paraId="5F1B8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A67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56</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3962C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2EE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汽车检测2401班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35ED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赵亚婷</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A60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13389475999</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C5C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李海</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39B7">
            <w:pPr>
              <w:rPr>
                <w:rFonts w:hint="eastAsia" w:ascii="仿宋_GB2312" w:hAnsi="宋体" w:eastAsia="仿宋_GB2312" w:cs="仿宋_GB2312"/>
                <w:i w:val="0"/>
                <w:iCs w:val="0"/>
                <w:color w:val="000000"/>
                <w:sz w:val="24"/>
                <w:szCs w:val="24"/>
                <w:u w:val="none"/>
              </w:rPr>
            </w:pPr>
          </w:p>
        </w:tc>
      </w:tr>
      <w:tr w14:paraId="7FD8A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8A79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DB146">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B1C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汽车检测2402班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A463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赵亚婷</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1C4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13389475999</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5EEF7">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C45B2">
            <w:pPr>
              <w:rPr>
                <w:rFonts w:hint="eastAsia" w:ascii="仿宋_GB2312" w:hAnsi="宋体" w:eastAsia="仿宋_GB2312" w:cs="仿宋_GB2312"/>
                <w:i w:val="0"/>
                <w:iCs w:val="0"/>
                <w:color w:val="000000"/>
                <w:sz w:val="24"/>
                <w:szCs w:val="24"/>
                <w:u w:val="none"/>
              </w:rPr>
            </w:pPr>
          </w:p>
        </w:tc>
      </w:tr>
      <w:tr w14:paraId="37055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710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86C8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8AB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汽车检测2403班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3D1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岳   丽</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8C22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13893150729</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2A7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魏祥孔</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9419">
            <w:pPr>
              <w:rPr>
                <w:rFonts w:hint="eastAsia" w:ascii="仿宋_GB2312" w:hAnsi="宋体" w:eastAsia="仿宋_GB2312" w:cs="仿宋_GB2312"/>
                <w:i w:val="0"/>
                <w:iCs w:val="0"/>
                <w:color w:val="000000"/>
                <w:sz w:val="24"/>
                <w:szCs w:val="24"/>
                <w:u w:val="none"/>
              </w:rPr>
            </w:pPr>
          </w:p>
        </w:tc>
      </w:tr>
      <w:tr w14:paraId="2E5B4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669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9851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63F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汽车检测2404班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E83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祁先学</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EDC7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13909318807</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451A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张肃强</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DE94B">
            <w:pPr>
              <w:rPr>
                <w:rFonts w:hint="eastAsia" w:ascii="仿宋_GB2312" w:hAnsi="宋体" w:eastAsia="仿宋_GB2312" w:cs="仿宋_GB2312"/>
                <w:i w:val="0"/>
                <w:iCs w:val="0"/>
                <w:color w:val="000000"/>
                <w:sz w:val="24"/>
                <w:szCs w:val="24"/>
                <w:u w:val="none"/>
              </w:rPr>
            </w:pPr>
          </w:p>
        </w:tc>
      </w:tr>
      <w:tr w14:paraId="26E37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2290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2E8E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2FFC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汽车制造2401班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0DE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常万万</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947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18293131362</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7C17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王一斐</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10E0">
            <w:pPr>
              <w:rPr>
                <w:rFonts w:hint="eastAsia" w:ascii="仿宋_GB2312" w:hAnsi="宋体" w:eastAsia="仿宋_GB2312" w:cs="仿宋_GB2312"/>
                <w:i w:val="0"/>
                <w:iCs w:val="0"/>
                <w:color w:val="000000"/>
                <w:sz w:val="24"/>
                <w:szCs w:val="24"/>
                <w:u w:val="none"/>
              </w:rPr>
            </w:pPr>
          </w:p>
        </w:tc>
      </w:tr>
      <w:tr w14:paraId="4AE99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A69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484D2">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E1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汽车制造2402班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DE81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徐生辉</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689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13993184165</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798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徐生辉</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73C81">
            <w:pPr>
              <w:rPr>
                <w:rFonts w:hint="eastAsia" w:ascii="仿宋_GB2312" w:hAnsi="宋体" w:eastAsia="仿宋_GB2312" w:cs="仿宋_GB2312"/>
                <w:i w:val="0"/>
                <w:iCs w:val="0"/>
                <w:color w:val="000000"/>
                <w:sz w:val="24"/>
                <w:szCs w:val="24"/>
                <w:u w:val="none"/>
              </w:rPr>
            </w:pPr>
          </w:p>
        </w:tc>
      </w:tr>
      <w:tr w14:paraId="21F85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DE0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0064A">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A716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汽车制造2403班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B15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席建龙</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B43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17793241896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72F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伏永祥</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ABBCF">
            <w:pPr>
              <w:rPr>
                <w:rFonts w:hint="eastAsia" w:ascii="仿宋_GB2312" w:hAnsi="宋体" w:eastAsia="仿宋_GB2312" w:cs="仿宋_GB2312"/>
                <w:i w:val="0"/>
                <w:iCs w:val="0"/>
                <w:color w:val="000000"/>
                <w:sz w:val="24"/>
                <w:szCs w:val="24"/>
                <w:u w:val="none"/>
              </w:rPr>
            </w:pPr>
          </w:p>
        </w:tc>
      </w:tr>
      <w:tr w14:paraId="60D0B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E37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56CA8">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60F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新能源2401班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EF3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王芳</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608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18919197708</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16B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王芳</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25F5">
            <w:pPr>
              <w:rPr>
                <w:rFonts w:hint="eastAsia" w:ascii="仿宋_GB2312" w:hAnsi="宋体" w:eastAsia="仿宋_GB2312" w:cs="仿宋_GB2312"/>
                <w:i w:val="0"/>
                <w:iCs w:val="0"/>
                <w:color w:val="000000"/>
                <w:sz w:val="24"/>
                <w:szCs w:val="24"/>
                <w:u w:val="none"/>
              </w:rPr>
            </w:pPr>
          </w:p>
        </w:tc>
      </w:tr>
      <w:tr w14:paraId="5C092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5AD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6A22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54C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新能源2402班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D386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王芳</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C9F0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18919197708</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FF39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王芳</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02E2">
            <w:pPr>
              <w:rPr>
                <w:rFonts w:hint="eastAsia" w:ascii="仿宋_GB2312" w:hAnsi="宋体" w:eastAsia="仿宋_GB2312" w:cs="仿宋_GB2312"/>
                <w:i w:val="0"/>
                <w:iCs w:val="0"/>
                <w:color w:val="000000"/>
                <w:sz w:val="24"/>
                <w:szCs w:val="24"/>
                <w:u w:val="none"/>
              </w:rPr>
            </w:pPr>
          </w:p>
        </w:tc>
      </w:tr>
      <w:tr w14:paraId="0AAD6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9AE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7BCC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9472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新能源2403班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2A4B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辛基源</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221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18153959191</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DE26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辛基源</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6FAB">
            <w:pPr>
              <w:rPr>
                <w:rFonts w:hint="eastAsia" w:ascii="仿宋_GB2312" w:hAnsi="宋体" w:eastAsia="仿宋_GB2312" w:cs="仿宋_GB2312"/>
                <w:i w:val="0"/>
                <w:iCs w:val="0"/>
                <w:color w:val="000000"/>
                <w:sz w:val="24"/>
                <w:szCs w:val="24"/>
                <w:u w:val="none"/>
              </w:rPr>
            </w:pPr>
          </w:p>
        </w:tc>
      </w:tr>
      <w:tr w14:paraId="6778E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7F3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C33C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66B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新能源2404班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8B4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逯海燕</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881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18919962132</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7ED6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逯海燕</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6E50">
            <w:pPr>
              <w:rPr>
                <w:rFonts w:hint="eastAsia" w:ascii="仿宋_GB2312" w:hAnsi="宋体" w:eastAsia="仿宋_GB2312" w:cs="仿宋_GB2312"/>
                <w:i w:val="0"/>
                <w:iCs w:val="0"/>
                <w:color w:val="000000"/>
                <w:sz w:val="24"/>
                <w:szCs w:val="24"/>
                <w:u w:val="none"/>
              </w:rPr>
            </w:pPr>
          </w:p>
        </w:tc>
      </w:tr>
      <w:tr w14:paraId="5B088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54C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98C5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AEDD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智能网联2401班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729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李前进</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C2E2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18153687280</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6D2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李前进</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45B2">
            <w:pPr>
              <w:rPr>
                <w:rFonts w:hint="eastAsia" w:ascii="仿宋_GB2312" w:hAnsi="宋体" w:eastAsia="仿宋_GB2312" w:cs="仿宋_GB2312"/>
                <w:i w:val="0"/>
                <w:iCs w:val="0"/>
                <w:color w:val="000000"/>
                <w:sz w:val="24"/>
                <w:szCs w:val="24"/>
                <w:u w:val="none"/>
              </w:rPr>
            </w:pPr>
          </w:p>
        </w:tc>
      </w:tr>
      <w:tr w14:paraId="3C926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901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2CE33">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E7D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智能网联2402班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39D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周唤雄</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2AB5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13919420687</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14C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周唤雄</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210C">
            <w:pPr>
              <w:rPr>
                <w:rFonts w:hint="eastAsia" w:ascii="仿宋_GB2312" w:hAnsi="宋体" w:eastAsia="仿宋_GB2312" w:cs="仿宋_GB2312"/>
                <w:i w:val="0"/>
                <w:iCs w:val="0"/>
                <w:color w:val="000000"/>
                <w:sz w:val="24"/>
                <w:szCs w:val="24"/>
                <w:u w:val="none"/>
              </w:rPr>
            </w:pPr>
          </w:p>
        </w:tc>
      </w:tr>
      <w:tr w14:paraId="4A288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F5D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69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B673B">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9D1C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智能网联2403班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9CD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王晓玲</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070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18919962299</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706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王晓玲</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8008">
            <w:pPr>
              <w:rPr>
                <w:rFonts w:hint="eastAsia" w:ascii="仿宋_GB2312" w:hAnsi="宋体" w:eastAsia="仿宋_GB2312" w:cs="仿宋_GB2312"/>
                <w:i w:val="0"/>
                <w:iCs w:val="0"/>
                <w:color w:val="000000"/>
                <w:sz w:val="24"/>
                <w:szCs w:val="24"/>
                <w:u w:val="none"/>
              </w:rPr>
            </w:pPr>
          </w:p>
        </w:tc>
      </w:tr>
      <w:tr w14:paraId="76E37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3676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70</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3895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现代服务</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A46A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酒店管理2401班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8E5E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刘欣蕊</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477091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15682873602</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8834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黄少华</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3DA2E81B">
            <w:pPr>
              <w:rPr>
                <w:rFonts w:hint="eastAsia" w:ascii="仿宋_GB2312" w:hAnsi="宋体" w:eastAsia="仿宋_GB2312" w:cs="仿宋_GB2312"/>
                <w:i w:val="0"/>
                <w:iCs w:val="0"/>
                <w:color w:val="000000"/>
                <w:sz w:val="24"/>
                <w:szCs w:val="24"/>
                <w:u w:val="none"/>
              </w:rPr>
            </w:pPr>
          </w:p>
        </w:tc>
      </w:tr>
      <w:tr w14:paraId="5900D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0F8D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015A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684D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酒店管理2402班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BD7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刘欣蕊</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36BA77F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15682873602</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817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成军</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426CFBEE">
            <w:pPr>
              <w:rPr>
                <w:rFonts w:hint="eastAsia" w:ascii="仿宋_GB2312" w:hAnsi="宋体" w:eastAsia="仿宋_GB2312" w:cs="仿宋_GB2312"/>
                <w:i w:val="0"/>
                <w:iCs w:val="0"/>
                <w:color w:val="000000"/>
                <w:sz w:val="24"/>
                <w:szCs w:val="24"/>
                <w:u w:val="none"/>
              </w:rPr>
            </w:pPr>
          </w:p>
        </w:tc>
      </w:tr>
      <w:tr w14:paraId="74108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F03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2F907">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893B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空中乘务2401班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8721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焦保琳</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6185E9E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18797349892</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26C6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戴明</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5A8AD5E6">
            <w:pPr>
              <w:rPr>
                <w:rFonts w:hint="eastAsia" w:ascii="仿宋_GB2312" w:hAnsi="宋体" w:eastAsia="仿宋_GB2312" w:cs="仿宋_GB2312"/>
                <w:i w:val="0"/>
                <w:iCs w:val="0"/>
                <w:color w:val="000000"/>
                <w:sz w:val="24"/>
                <w:szCs w:val="24"/>
                <w:u w:val="none"/>
              </w:rPr>
            </w:pPr>
          </w:p>
        </w:tc>
      </w:tr>
      <w:tr w14:paraId="54613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63C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A42A0">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9667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空中乘务2402班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CD32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焦保琳</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577B0E1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18797349892</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BA0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郭鸿钧</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3927183B">
            <w:pPr>
              <w:rPr>
                <w:rFonts w:hint="eastAsia" w:ascii="仿宋_GB2312" w:hAnsi="宋体" w:eastAsia="仿宋_GB2312" w:cs="仿宋_GB2312"/>
                <w:i w:val="0"/>
                <w:iCs w:val="0"/>
                <w:color w:val="000000"/>
                <w:sz w:val="24"/>
                <w:szCs w:val="24"/>
                <w:u w:val="none"/>
              </w:rPr>
            </w:pPr>
          </w:p>
        </w:tc>
      </w:tr>
      <w:tr w14:paraId="77DBA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31A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357CD">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989C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空中乘务2403班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DC6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马柏峰</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07AEDB9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18809711919</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EB1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徐化娟</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3B07E9E0">
            <w:pPr>
              <w:rPr>
                <w:rFonts w:hint="eastAsia" w:ascii="仿宋_GB2312" w:hAnsi="宋体" w:eastAsia="仿宋_GB2312" w:cs="仿宋_GB2312"/>
                <w:i w:val="0"/>
                <w:iCs w:val="0"/>
                <w:color w:val="000000"/>
                <w:sz w:val="24"/>
                <w:szCs w:val="24"/>
                <w:u w:val="none"/>
              </w:rPr>
            </w:pPr>
          </w:p>
        </w:tc>
      </w:tr>
      <w:tr w14:paraId="114E7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050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7AB7B">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D37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空中乘务2404班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B325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  青</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4AA3F70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13919074833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192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张桐</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00DACB61">
            <w:pPr>
              <w:rPr>
                <w:rFonts w:hint="eastAsia" w:ascii="仿宋_GB2312" w:hAnsi="宋体" w:eastAsia="仿宋_GB2312" w:cs="仿宋_GB2312"/>
                <w:i w:val="0"/>
                <w:iCs w:val="0"/>
                <w:color w:val="000000"/>
                <w:sz w:val="24"/>
                <w:szCs w:val="24"/>
                <w:u w:val="none"/>
              </w:rPr>
            </w:pPr>
          </w:p>
        </w:tc>
      </w:tr>
      <w:tr w14:paraId="46EFF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C64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8FBAB">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E492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旅游管理2401班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CD5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豆媛媛</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7CFAD5B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18509381268</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B08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张文彦</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799C5EE1">
            <w:pPr>
              <w:rPr>
                <w:rFonts w:hint="eastAsia" w:ascii="仿宋_GB2312" w:hAnsi="宋体" w:eastAsia="仿宋_GB2312" w:cs="仿宋_GB2312"/>
                <w:i w:val="0"/>
                <w:iCs w:val="0"/>
                <w:color w:val="000000"/>
                <w:sz w:val="24"/>
                <w:szCs w:val="24"/>
                <w:u w:val="none"/>
              </w:rPr>
            </w:pPr>
          </w:p>
        </w:tc>
      </w:tr>
      <w:tr w14:paraId="51406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76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CB4A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E501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旅游管理2402班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E4FB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张燕霞</w:t>
            </w:r>
          </w:p>
        </w:tc>
        <w:tc>
          <w:tcPr>
            <w:tcW w:w="1667" w:type="dxa"/>
            <w:tcBorders>
              <w:top w:val="single" w:color="000000" w:sz="4" w:space="0"/>
              <w:left w:val="single" w:color="000000" w:sz="4" w:space="0"/>
              <w:bottom w:val="single" w:color="000000" w:sz="4" w:space="0"/>
              <w:right w:val="nil"/>
            </w:tcBorders>
            <w:shd w:val="clear" w:color="auto" w:fill="auto"/>
            <w:noWrap/>
            <w:vAlign w:val="center"/>
          </w:tcPr>
          <w:p w14:paraId="2EBBE11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18919095511</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E28F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颉洁</w:t>
            </w:r>
          </w:p>
        </w:tc>
        <w:tc>
          <w:tcPr>
            <w:tcW w:w="809" w:type="dxa"/>
            <w:tcBorders>
              <w:top w:val="single" w:color="000000" w:sz="4" w:space="0"/>
              <w:left w:val="nil"/>
              <w:bottom w:val="single" w:color="000000" w:sz="4" w:space="0"/>
              <w:right w:val="single" w:color="000000" w:sz="4" w:space="0"/>
            </w:tcBorders>
            <w:shd w:val="clear" w:color="auto" w:fill="auto"/>
            <w:vAlign w:val="center"/>
          </w:tcPr>
          <w:p w14:paraId="51FEDBAB">
            <w:pPr>
              <w:rPr>
                <w:rFonts w:hint="eastAsia" w:ascii="仿宋_GB2312" w:hAnsi="宋体" w:eastAsia="仿宋_GB2312" w:cs="仿宋_GB2312"/>
                <w:i w:val="0"/>
                <w:iCs w:val="0"/>
                <w:color w:val="000000"/>
                <w:sz w:val="24"/>
                <w:szCs w:val="24"/>
                <w:u w:val="none"/>
              </w:rPr>
            </w:pPr>
          </w:p>
        </w:tc>
      </w:tr>
      <w:tr w14:paraId="5E46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B7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78</w:t>
            </w:r>
          </w:p>
        </w:tc>
        <w:tc>
          <w:tcPr>
            <w:tcW w:w="12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2A8E5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信息工程</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学院</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54FB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动漫2401班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596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王玮</w:t>
            </w:r>
            <w:r>
              <w:rPr>
                <w:rStyle w:val="12"/>
                <w:lang w:val="en-US" w:eastAsia="zh-CN" w:bidi="ar"/>
              </w:rPr>
              <w:t>璟</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A15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13893026696</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556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张义平</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CF42">
            <w:pPr>
              <w:rPr>
                <w:rFonts w:hint="eastAsia" w:ascii="仿宋_GB2312" w:hAnsi="宋体" w:eastAsia="仿宋_GB2312" w:cs="仿宋_GB2312"/>
                <w:i w:val="0"/>
                <w:iCs w:val="0"/>
                <w:color w:val="000000"/>
                <w:sz w:val="24"/>
                <w:szCs w:val="24"/>
                <w:u w:val="none"/>
              </w:rPr>
            </w:pPr>
          </w:p>
        </w:tc>
      </w:tr>
      <w:tr w14:paraId="34BB4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E78A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79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BAC9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E5A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计算机2401班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3B15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高玮蔚</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39F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18993091434</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7FA1">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1F5A">
            <w:pPr>
              <w:rPr>
                <w:rFonts w:hint="eastAsia" w:ascii="仿宋_GB2312" w:hAnsi="宋体" w:eastAsia="仿宋_GB2312" w:cs="仿宋_GB2312"/>
                <w:i w:val="0"/>
                <w:iCs w:val="0"/>
                <w:color w:val="000000"/>
                <w:sz w:val="24"/>
                <w:szCs w:val="24"/>
                <w:u w:val="none"/>
              </w:rPr>
            </w:pPr>
          </w:p>
        </w:tc>
      </w:tr>
      <w:tr w14:paraId="6206D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CEA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F03F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483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计算机2402班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89D1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高玮蔚</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F91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18993091434</w:t>
            </w:r>
          </w:p>
        </w:tc>
        <w:tc>
          <w:tcPr>
            <w:tcW w:w="18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039F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宋豫军</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1615">
            <w:pPr>
              <w:rPr>
                <w:rFonts w:hint="eastAsia" w:ascii="仿宋_GB2312" w:hAnsi="宋体" w:eastAsia="仿宋_GB2312" w:cs="仿宋_GB2312"/>
                <w:i w:val="0"/>
                <w:iCs w:val="0"/>
                <w:color w:val="000000"/>
                <w:sz w:val="24"/>
                <w:szCs w:val="24"/>
                <w:u w:val="none"/>
              </w:rPr>
            </w:pPr>
          </w:p>
        </w:tc>
      </w:tr>
      <w:tr w14:paraId="240C4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FAD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9EE32">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51F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计算机2403班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815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汪小丽</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5EB3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19312956268</w:t>
            </w:r>
          </w:p>
        </w:tc>
        <w:tc>
          <w:tcPr>
            <w:tcW w:w="18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C584C">
            <w:pPr>
              <w:jc w:val="center"/>
              <w:rPr>
                <w:rFonts w:hint="eastAsia" w:ascii="仿宋_GB2312" w:hAnsi="宋体" w:eastAsia="仿宋_GB2312" w:cs="仿宋_GB2312"/>
                <w:i w:val="0"/>
                <w:iCs w:val="0"/>
                <w:color w:val="000000"/>
                <w:sz w:val="24"/>
                <w:szCs w:val="24"/>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B1BD">
            <w:pPr>
              <w:rPr>
                <w:rFonts w:hint="eastAsia" w:ascii="仿宋_GB2312" w:hAnsi="宋体" w:eastAsia="仿宋_GB2312" w:cs="仿宋_GB2312"/>
                <w:i w:val="0"/>
                <w:iCs w:val="0"/>
                <w:color w:val="000000"/>
                <w:sz w:val="24"/>
                <w:szCs w:val="24"/>
                <w:u w:val="none"/>
              </w:rPr>
            </w:pPr>
          </w:p>
        </w:tc>
      </w:tr>
      <w:tr w14:paraId="4FE8E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926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5D6A6">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F64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通信2401班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609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李欣博</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30A7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18109420049</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5240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田红</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C9A40">
            <w:pPr>
              <w:rPr>
                <w:rFonts w:hint="eastAsia" w:ascii="仿宋_GB2312" w:hAnsi="宋体" w:eastAsia="仿宋_GB2312" w:cs="仿宋_GB2312"/>
                <w:i w:val="0"/>
                <w:iCs w:val="0"/>
                <w:color w:val="000000"/>
                <w:sz w:val="24"/>
                <w:szCs w:val="24"/>
                <w:u w:val="none"/>
              </w:rPr>
            </w:pPr>
          </w:p>
        </w:tc>
      </w:tr>
      <w:tr w14:paraId="13110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A93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83</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3A178">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2F0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通信2402班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70D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李欣博</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5E0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18109420049</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A01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李旭</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5703">
            <w:pPr>
              <w:rPr>
                <w:rFonts w:hint="eastAsia" w:ascii="仿宋_GB2312" w:hAnsi="宋体" w:eastAsia="仿宋_GB2312" w:cs="仿宋_GB2312"/>
                <w:i w:val="0"/>
                <w:iCs w:val="0"/>
                <w:color w:val="000000"/>
                <w:sz w:val="24"/>
                <w:szCs w:val="24"/>
                <w:u w:val="none"/>
              </w:rPr>
            </w:pPr>
          </w:p>
        </w:tc>
      </w:tr>
      <w:tr w14:paraId="2D781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CB8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84</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3BD01">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6BB3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通信2403班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579A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李宝义</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8479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15682797670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A01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范仲勇</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DA13">
            <w:pPr>
              <w:rPr>
                <w:rFonts w:hint="eastAsia" w:ascii="仿宋_GB2312" w:hAnsi="宋体" w:eastAsia="仿宋_GB2312" w:cs="仿宋_GB2312"/>
                <w:i w:val="0"/>
                <w:iCs w:val="0"/>
                <w:color w:val="000000"/>
                <w:sz w:val="24"/>
                <w:szCs w:val="24"/>
                <w:u w:val="none"/>
              </w:rPr>
            </w:pPr>
          </w:p>
        </w:tc>
      </w:tr>
      <w:tr w14:paraId="71786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08C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85</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5D4A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7DA8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通信2404班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566C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魏玉</w:t>
            </w:r>
            <w:r>
              <w:rPr>
                <w:rStyle w:val="12"/>
                <w:lang w:val="en-US" w:eastAsia="zh-CN" w:bidi="ar"/>
              </w:rPr>
              <w:t>灝</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F80B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18054172113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3D02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念琳</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C945C">
            <w:pPr>
              <w:rPr>
                <w:rFonts w:hint="eastAsia" w:ascii="仿宋_GB2312" w:hAnsi="宋体" w:eastAsia="仿宋_GB2312" w:cs="仿宋_GB2312"/>
                <w:i w:val="0"/>
                <w:iCs w:val="0"/>
                <w:color w:val="000000"/>
                <w:sz w:val="24"/>
                <w:szCs w:val="24"/>
                <w:u w:val="none"/>
              </w:rPr>
            </w:pPr>
          </w:p>
        </w:tc>
      </w:tr>
      <w:tr w14:paraId="378D9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A88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86</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36BA8">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5459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网络2401班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4B9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段小焕</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C72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13609361373</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39A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段小焕</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6FE8">
            <w:pPr>
              <w:rPr>
                <w:rFonts w:hint="eastAsia" w:ascii="仿宋_GB2312" w:hAnsi="宋体" w:eastAsia="仿宋_GB2312" w:cs="仿宋_GB2312"/>
                <w:i w:val="0"/>
                <w:iCs w:val="0"/>
                <w:color w:val="000000"/>
                <w:sz w:val="24"/>
                <w:szCs w:val="24"/>
                <w:u w:val="none"/>
              </w:rPr>
            </w:pPr>
          </w:p>
        </w:tc>
      </w:tr>
      <w:tr w14:paraId="42B57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B59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87</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B20E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FAB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网络2402班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A88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王鹏</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9BA3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13919082706</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C730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薛小明</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22505">
            <w:pPr>
              <w:rPr>
                <w:rFonts w:hint="eastAsia" w:ascii="仿宋_GB2312" w:hAnsi="宋体" w:eastAsia="仿宋_GB2312" w:cs="仿宋_GB2312"/>
                <w:i w:val="0"/>
                <w:iCs w:val="0"/>
                <w:color w:val="000000"/>
                <w:sz w:val="24"/>
                <w:szCs w:val="24"/>
                <w:u w:val="none"/>
              </w:rPr>
            </w:pPr>
          </w:p>
        </w:tc>
      </w:tr>
      <w:tr w14:paraId="1B60F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DC7B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88</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57715">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2EE0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物联网2401班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7A0D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罗富元</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996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18993091434</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5D3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罗全珍</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A0F6">
            <w:pPr>
              <w:rPr>
                <w:rFonts w:hint="eastAsia" w:ascii="仿宋_GB2312" w:hAnsi="宋体" w:eastAsia="仿宋_GB2312" w:cs="仿宋_GB2312"/>
                <w:i w:val="0"/>
                <w:iCs w:val="0"/>
                <w:color w:val="000000"/>
                <w:sz w:val="24"/>
                <w:szCs w:val="24"/>
                <w:u w:val="none"/>
              </w:rPr>
            </w:pPr>
          </w:p>
        </w:tc>
      </w:tr>
      <w:tr w14:paraId="415E2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9DA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89</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FC784">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7B0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物联网2402班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387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罗富元</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734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18993091434</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3C0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余璐</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A6DF8">
            <w:pPr>
              <w:rPr>
                <w:rFonts w:hint="eastAsia" w:ascii="仿宋_GB2312" w:hAnsi="宋体" w:eastAsia="仿宋_GB2312" w:cs="仿宋_GB2312"/>
                <w:i w:val="0"/>
                <w:iCs w:val="0"/>
                <w:color w:val="000000"/>
                <w:sz w:val="24"/>
                <w:szCs w:val="24"/>
                <w:u w:val="none"/>
              </w:rPr>
            </w:pPr>
          </w:p>
        </w:tc>
      </w:tr>
      <w:tr w14:paraId="58DC6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BE6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90</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BB20E">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9A4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云计算2401班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0377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王馨</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2AA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13909409401</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7A3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徐一超</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734E">
            <w:pPr>
              <w:rPr>
                <w:rFonts w:hint="eastAsia" w:ascii="仿宋_GB2312" w:hAnsi="宋体" w:eastAsia="仿宋_GB2312" w:cs="仿宋_GB2312"/>
                <w:i w:val="0"/>
                <w:iCs w:val="0"/>
                <w:color w:val="000000"/>
                <w:sz w:val="24"/>
                <w:szCs w:val="24"/>
                <w:u w:val="none"/>
              </w:rPr>
            </w:pPr>
          </w:p>
        </w:tc>
      </w:tr>
      <w:tr w14:paraId="174A5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D7E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91</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7DAA2">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E53B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智能交通2401班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CDB8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高朝繁</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508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19993131650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C86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杨海晖</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D755">
            <w:pPr>
              <w:rPr>
                <w:rFonts w:hint="eastAsia" w:ascii="仿宋_GB2312" w:hAnsi="宋体" w:eastAsia="仿宋_GB2312" w:cs="仿宋_GB2312"/>
                <w:i w:val="0"/>
                <w:iCs w:val="0"/>
                <w:color w:val="000000"/>
                <w:sz w:val="24"/>
                <w:szCs w:val="24"/>
                <w:u w:val="none"/>
              </w:rPr>
            </w:pPr>
          </w:p>
        </w:tc>
      </w:tr>
      <w:tr w14:paraId="6ABDF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F17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92</w:t>
            </w:r>
          </w:p>
        </w:tc>
        <w:tc>
          <w:tcPr>
            <w:tcW w:w="12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11B22">
            <w:pPr>
              <w:jc w:val="center"/>
              <w:rPr>
                <w:rFonts w:hint="eastAsia" w:ascii="仿宋_GB2312" w:hAnsi="宋体" w:eastAsia="仿宋_GB2312" w:cs="仿宋_GB2312"/>
                <w:i w:val="0"/>
                <w:iCs w:val="0"/>
                <w:color w:val="000000"/>
                <w:sz w:val="24"/>
                <w:szCs w:val="24"/>
                <w:u w:val="none"/>
              </w:rPr>
            </w:pP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7AB7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智能交通2402班</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2E5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高朝繁</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C0A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19993131650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C6E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李迎国</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09A54">
            <w:pPr>
              <w:rPr>
                <w:rFonts w:hint="eastAsia" w:ascii="仿宋_GB2312" w:hAnsi="宋体" w:eastAsia="仿宋_GB2312" w:cs="仿宋_GB2312"/>
                <w:i w:val="0"/>
                <w:iCs w:val="0"/>
                <w:color w:val="000000"/>
                <w:sz w:val="24"/>
                <w:szCs w:val="24"/>
                <w:u w:val="none"/>
              </w:rPr>
            </w:pPr>
          </w:p>
        </w:tc>
      </w:tr>
    </w:tbl>
    <w:p w14:paraId="0B3B5BA2">
      <w:pPr>
        <w:keepNext w:val="0"/>
        <w:keepLines w:val="0"/>
        <w:topLinePunct w:val="0"/>
        <w:bidi w:val="0"/>
        <w:spacing w:line="560" w:lineRule="exact"/>
        <w:jc w:val="center"/>
        <w:textAlignment w:val="auto"/>
        <w:rPr>
          <w:rFonts w:hint="eastAsia" w:ascii="方正小标宋简体" w:hAnsi="宋体" w:eastAsia="方正小标宋简体"/>
          <w:snapToGrid w:val="0"/>
          <w:kern w:val="28"/>
          <w:sz w:val="44"/>
          <w:szCs w:val="44"/>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3111768-D0AE-49B3-9FCE-2847AF0EAB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2BE3626-0FA0-4F3B-A388-222C96E9BD61}"/>
  </w:font>
  <w:font w:name="仿宋">
    <w:panose1 w:val="02010609060101010101"/>
    <w:charset w:val="86"/>
    <w:family w:val="modern"/>
    <w:pitch w:val="default"/>
    <w:sig w:usb0="800002BF" w:usb1="38CF7CFA" w:usb2="00000016" w:usb3="00000000" w:csb0="00040001" w:csb1="00000000"/>
    <w:embedRegular r:id="rId3" w:fontKey="{ABFCE382-3CA1-4E10-A636-90F5BECC8D86}"/>
  </w:font>
  <w:font w:name="仿宋_GB2312">
    <w:panose1 w:val="02010609030101010101"/>
    <w:charset w:val="86"/>
    <w:family w:val="auto"/>
    <w:pitch w:val="default"/>
    <w:sig w:usb0="00000001" w:usb1="080E0000" w:usb2="00000000" w:usb3="00000000" w:csb0="00040000" w:csb1="00000000"/>
    <w:embedRegular r:id="rId4" w:fontKey="{EC4B1801-0BF5-492C-9593-CAA43ACFA7FB}"/>
  </w:font>
  <w:font w:name="方正小标宋简体">
    <w:panose1 w:val="02010601030101010101"/>
    <w:charset w:val="86"/>
    <w:family w:val="auto"/>
    <w:pitch w:val="default"/>
    <w:sig w:usb0="00000001" w:usb1="080E0000" w:usb2="00000000" w:usb3="00000000" w:csb0="00040000" w:csb1="00000000"/>
  </w:font>
  <w:font w:name="小标宋">
    <w:altName w:val="Arial Unicode MS"/>
    <w:panose1 w:val="00000000000000000000"/>
    <w:charset w:val="86"/>
    <w:family w:val="script"/>
    <w:pitch w:val="default"/>
    <w:sig w:usb0="00000000" w:usb1="00000000" w:usb2="00000010" w:usb3="00000000" w:csb0="00040000" w:csb1="00000000"/>
    <w:embedRegular r:id="rId5" w:fontKey="{B4062330-DEB3-451E-A559-EF80E4835C7A}"/>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885A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1AD1E">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B1AD1E">
                    <w:pPr>
                      <w:pStyle w:val="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C40568"/>
    <w:rsid w:val="00A6244D"/>
    <w:rsid w:val="01437C9C"/>
    <w:rsid w:val="01CC7C92"/>
    <w:rsid w:val="02102312"/>
    <w:rsid w:val="027F2F56"/>
    <w:rsid w:val="03CD1A9F"/>
    <w:rsid w:val="03EF5EB9"/>
    <w:rsid w:val="04216320"/>
    <w:rsid w:val="04245B63"/>
    <w:rsid w:val="04D70E27"/>
    <w:rsid w:val="04FF212C"/>
    <w:rsid w:val="06B62CBE"/>
    <w:rsid w:val="06C54CB0"/>
    <w:rsid w:val="06F86E33"/>
    <w:rsid w:val="07BA233A"/>
    <w:rsid w:val="07C03DF5"/>
    <w:rsid w:val="07E6312F"/>
    <w:rsid w:val="07F5257D"/>
    <w:rsid w:val="08EE4992"/>
    <w:rsid w:val="09023F99"/>
    <w:rsid w:val="090E6DE2"/>
    <w:rsid w:val="091C48B6"/>
    <w:rsid w:val="0926237D"/>
    <w:rsid w:val="095F13EB"/>
    <w:rsid w:val="097A4477"/>
    <w:rsid w:val="09C37BCC"/>
    <w:rsid w:val="0B1D50FC"/>
    <w:rsid w:val="0C3E3FD8"/>
    <w:rsid w:val="0C564D28"/>
    <w:rsid w:val="0C711B61"/>
    <w:rsid w:val="0C89576F"/>
    <w:rsid w:val="0CA37841"/>
    <w:rsid w:val="0CF956B3"/>
    <w:rsid w:val="0D1D5845"/>
    <w:rsid w:val="0D814026"/>
    <w:rsid w:val="0D957AD2"/>
    <w:rsid w:val="0E5B4877"/>
    <w:rsid w:val="0E8C1741"/>
    <w:rsid w:val="0EE54141"/>
    <w:rsid w:val="0F3B135D"/>
    <w:rsid w:val="0F490B74"/>
    <w:rsid w:val="10321608"/>
    <w:rsid w:val="111451B1"/>
    <w:rsid w:val="11DC7A7D"/>
    <w:rsid w:val="12647A72"/>
    <w:rsid w:val="12BE3627"/>
    <w:rsid w:val="13686F8C"/>
    <w:rsid w:val="138A52B7"/>
    <w:rsid w:val="13CF716E"/>
    <w:rsid w:val="13F90CA2"/>
    <w:rsid w:val="14067033"/>
    <w:rsid w:val="14972381"/>
    <w:rsid w:val="14AB1989"/>
    <w:rsid w:val="14E82BDD"/>
    <w:rsid w:val="14F0383F"/>
    <w:rsid w:val="152F4368"/>
    <w:rsid w:val="15A07014"/>
    <w:rsid w:val="15B17473"/>
    <w:rsid w:val="16257519"/>
    <w:rsid w:val="168D57EA"/>
    <w:rsid w:val="16BB5382"/>
    <w:rsid w:val="17027A41"/>
    <w:rsid w:val="17C3523B"/>
    <w:rsid w:val="17C57205"/>
    <w:rsid w:val="182C2DE0"/>
    <w:rsid w:val="18441ED8"/>
    <w:rsid w:val="187E3D10"/>
    <w:rsid w:val="1887113B"/>
    <w:rsid w:val="189F33A5"/>
    <w:rsid w:val="18E04A25"/>
    <w:rsid w:val="18E661DE"/>
    <w:rsid w:val="1977008B"/>
    <w:rsid w:val="1A385A6D"/>
    <w:rsid w:val="1A646654"/>
    <w:rsid w:val="1ACB016B"/>
    <w:rsid w:val="1ACB68E1"/>
    <w:rsid w:val="1B2D759B"/>
    <w:rsid w:val="1B446693"/>
    <w:rsid w:val="1B6B3C20"/>
    <w:rsid w:val="1B7A3E63"/>
    <w:rsid w:val="1B9A30CF"/>
    <w:rsid w:val="1C4C3A51"/>
    <w:rsid w:val="1C5A616E"/>
    <w:rsid w:val="1D1861C0"/>
    <w:rsid w:val="1D5C4168"/>
    <w:rsid w:val="1DDE2DCF"/>
    <w:rsid w:val="1E380731"/>
    <w:rsid w:val="1F06438B"/>
    <w:rsid w:val="1F4B6242"/>
    <w:rsid w:val="1F896D6A"/>
    <w:rsid w:val="1FDC333E"/>
    <w:rsid w:val="1FF42436"/>
    <w:rsid w:val="200C59D1"/>
    <w:rsid w:val="202708B2"/>
    <w:rsid w:val="202D1DEC"/>
    <w:rsid w:val="207D68CF"/>
    <w:rsid w:val="20D84DBB"/>
    <w:rsid w:val="21847660"/>
    <w:rsid w:val="223304A0"/>
    <w:rsid w:val="226D64CF"/>
    <w:rsid w:val="22833F45"/>
    <w:rsid w:val="22B365D8"/>
    <w:rsid w:val="22F12B44"/>
    <w:rsid w:val="2322375E"/>
    <w:rsid w:val="23952182"/>
    <w:rsid w:val="23971A56"/>
    <w:rsid w:val="243F5C4A"/>
    <w:rsid w:val="24545B99"/>
    <w:rsid w:val="246456B0"/>
    <w:rsid w:val="248C60CD"/>
    <w:rsid w:val="24B93C4E"/>
    <w:rsid w:val="25445C0D"/>
    <w:rsid w:val="2560231B"/>
    <w:rsid w:val="257C7AA3"/>
    <w:rsid w:val="25876F50"/>
    <w:rsid w:val="26153E08"/>
    <w:rsid w:val="2661634B"/>
    <w:rsid w:val="26802C75"/>
    <w:rsid w:val="269C55D5"/>
    <w:rsid w:val="26FB22FC"/>
    <w:rsid w:val="273121C1"/>
    <w:rsid w:val="27B626C7"/>
    <w:rsid w:val="27FF5E1C"/>
    <w:rsid w:val="295D344C"/>
    <w:rsid w:val="29656152"/>
    <w:rsid w:val="29736AC1"/>
    <w:rsid w:val="297E06D5"/>
    <w:rsid w:val="2A662182"/>
    <w:rsid w:val="2AAE58D7"/>
    <w:rsid w:val="2AB70C30"/>
    <w:rsid w:val="2AFB6D6E"/>
    <w:rsid w:val="2B2A7653"/>
    <w:rsid w:val="2BBF0D19"/>
    <w:rsid w:val="2BEA293F"/>
    <w:rsid w:val="2BF0264B"/>
    <w:rsid w:val="2C355BB1"/>
    <w:rsid w:val="2C8132A3"/>
    <w:rsid w:val="2CA55DB3"/>
    <w:rsid w:val="2D482013"/>
    <w:rsid w:val="2DC0604D"/>
    <w:rsid w:val="2DD13DB6"/>
    <w:rsid w:val="2E4C5B33"/>
    <w:rsid w:val="2F487ADB"/>
    <w:rsid w:val="2F4A1338"/>
    <w:rsid w:val="30006BD5"/>
    <w:rsid w:val="30760C45"/>
    <w:rsid w:val="30C65728"/>
    <w:rsid w:val="310D4E1D"/>
    <w:rsid w:val="311C359A"/>
    <w:rsid w:val="31ED4F37"/>
    <w:rsid w:val="32125B25"/>
    <w:rsid w:val="321E5FFD"/>
    <w:rsid w:val="3267118D"/>
    <w:rsid w:val="331B64CA"/>
    <w:rsid w:val="332E605A"/>
    <w:rsid w:val="34563267"/>
    <w:rsid w:val="348E47AF"/>
    <w:rsid w:val="34931DC5"/>
    <w:rsid w:val="34B63D06"/>
    <w:rsid w:val="34EE34A0"/>
    <w:rsid w:val="351A4295"/>
    <w:rsid w:val="35AB313F"/>
    <w:rsid w:val="35AD5109"/>
    <w:rsid w:val="367B5207"/>
    <w:rsid w:val="370E1BD7"/>
    <w:rsid w:val="37144D14"/>
    <w:rsid w:val="37D921E5"/>
    <w:rsid w:val="37ED3EE3"/>
    <w:rsid w:val="383218F5"/>
    <w:rsid w:val="38691D8A"/>
    <w:rsid w:val="39050DB8"/>
    <w:rsid w:val="399860D0"/>
    <w:rsid w:val="39CE564E"/>
    <w:rsid w:val="39D0586A"/>
    <w:rsid w:val="3ACD3B57"/>
    <w:rsid w:val="3B7F30A4"/>
    <w:rsid w:val="3BC96A15"/>
    <w:rsid w:val="3CB43221"/>
    <w:rsid w:val="3CB94393"/>
    <w:rsid w:val="3CE55188"/>
    <w:rsid w:val="3D995F73"/>
    <w:rsid w:val="3DEC0798"/>
    <w:rsid w:val="3EBA43F3"/>
    <w:rsid w:val="3EC3768A"/>
    <w:rsid w:val="3F32042D"/>
    <w:rsid w:val="3FD124CF"/>
    <w:rsid w:val="3FF51B86"/>
    <w:rsid w:val="401938B9"/>
    <w:rsid w:val="40B76E3C"/>
    <w:rsid w:val="420A5691"/>
    <w:rsid w:val="42442951"/>
    <w:rsid w:val="42611755"/>
    <w:rsid w:val="434A21E9"/>
    <w:rsid w:val="442073EE"/>
    <w:rsid w:val="44780FD8"/>
    <w:rsid w:val="44A45929"/>
    <w:rsid w:val="44BD4C3D"/>
    <w:rsid w:val="45815C6A"/>
    <w:rsid w:val="45CA5863"/>
    <w:rsid w:val="45E57B81"/>
    <w:rsid w:val="46535859"/>
    <w:rsid w:val="46592743"/>
    <w:rsid w:val="465C215B"/>
    <w:rsid w:val="46BD0F24"/>
    <w:rsid w:val="473A3659"/>
    <w:rsid w:val="477474B8"/>
    <w:rsid w:val="481C1C7A"/>
    <w:rsid w:val="487E31E7"/>
    <w:rsid w:val="48D04F3E"/>
    <w:rsid w:val="48E64762"/>
    <w:rsid w:val="4957740E"/>
    <w:rsid w:val="49942410"/>
    <w:rsid w:val="49A07007"/>
    <w:rsid w:val="49AF0FF8"/>
    <w:rsid w:val="49B91E77"/>
    <w:rsid w:val="49BA174B"/>
    <w:rsid w:val="4A6E170C"/>
    <w:rsid w:val="4ACC7988"/>
    <w:rsid w:val="4C0A4C0B"/>
    <w:rsid w:val="4C2D08FA"/>
    <w:rsid w:val="4C516396"/>
    <w:rsid w:val="4C806C7C"/>
    <w:rsid w:val="4CB66736"/>
    <w:rsid w:val="4CB86415"/>
    <w:rsid w:val="4CD60F91"/>
    <w:rsid w:val="4D0553D3"/>
    <w:rsid w:val="4D13189E"/>
    <w:rsid w:val="4D523B49"/>
    <w:rsid w:val="4D97427D"/>
    <w:rsid w:val="4E4D5283"/>
    <w:rsid w:val="4E5C7274"/>
    <w:rsid w:val="4F4F2935"/>
    <w:rsid w:val="508F3931"/>
    <w:rsid w:val="517174DB"/>
    <w:rsid w:val="517A66D7"/>
    <w:rsid w:val="51C25640"/>
    <w:rsid w:val="51C770FB"/>
    <w:rsid w:val="51E75C02"/>
    <w:rsid w:val="51F021AD"/>
    <w:rsid w:val="523E73BD"/>
    <w:rsid w:val="525F5585"/>
    <w:rsid w:val="52734B8D"/>
    <w:rsid w:val="530F6FAB"/>
    <w:rsid w:val="53424C8B"/>
    <w:rsid w:val="53803A05"/>
    <w:rsid w:val="54462559"/>
    <w:rsid w:val="54BE28F8"/>
    <w:rsid w:val="55214D74"/>
    <w:rsid w:val="55BF108B"/>
    <w:rsid w:val="55F54236"/>
    <w:rsid w:val="57325016"/>
    <w:rsid w:val="57362D58"/>
    <w:rsid w:val="574D1E50"/>
    <w:rsid w:val="576D42A0"/>
    <w:rsid w:val="57C40568"/>
    <w:rsid w:val="580D3D8A"/>
    <w:rsid w:val="584A048C"/>
    <w:rsid w:val="58D2260D"/>
    <w:rsid w:val="59000AD2"/>
    <w:rsid w:val="591946E0"/>
    <w:rsid w:val="59941FB8"/>
    <w:rsid w:val="59FE7432"/>
    <w:rsid w:val="5A2275C4"/>
    <w:rsid w:val="5A47702B"/>
    <w:rsid w:val="5A511C57"/>
    <w:rsid w:val="5A731BCE"/>
    <w:rsid w:val="5AD703AE"/>
    <w:rsid w:val="5B1E5FDD"/>
    <w:rsid w:val="5B275933"/>
    <w:rsid w:val="5B9067AF"/>
    <w:rsid w:val="5BB10BFF"/>
    <w:rsid w:val="5CC93D27"/>
    <w:rsid w:val="5CEE5E83"/>
    <w:rsid w:val="5D310449"/>
    <w:rsid w:val="5D327B1E"/>
    <w:rsid w:val="5E181686"/>
    <w:rsid w:val="5F24793A"/>
    <w:rsid w:val="5F347CF2"/>
    <w:rsid w:val="5F3A0F0C"/>
    <w:rsid w:val="5F41229A"/>
    <w:rsid w:val="5F434264"/>
    <w:rsid w:val="5FFE1F39"/>
    <w:rsid w:val="60235E44"/>
    <w:rsid w:val="60CA62C0"/>
    <w:rsid w:val="612E2CF2"/>
    <w:rsid w:val="615F4C5A"/>
    <w:rsid w:val="61693D2A"/>
    <w:rsid w:val="61A22D98"/>
    <w:rsid w:val="61B74A96"/>
    <w:rsid w:val="62210161"/>
    <w:rsid w:val="627A5A36"/>
    <w:rsid w:val="635051A2"/>
    <w:rsid w:val="636E73D6"/>
    <w:rsid w:val="65423AF9"/>
    <w:rsid w:val="6594600F"/>
    <w:rsid w:val="659A0956"/>
    <w:rsid w:val="66522FDF"/>
    <w:rsid w:val="668D2269"/>
    <w:rsid w:val="66A34FF2"/>
    <w:rsid w:val="688B4586"/>
    <w:rsid w:val="68C55CEA"/>
    <w:rsid w:val="69125856"/>
    <w:rsid w:val="69886D18"/>
    <w:rsid w:val="69BD2E65"/>
    <w:rsid w:val="69C51D1A"/>
    <w:rsid w:val="69E2467A"/>
    <w:rsid w:val="6A0E1913"/>
    <w:rsid w:val="6A6257BB"/>
    <w:rsid w:val="6A94006A"/>
    <w:rsid w:val="6AD9782B"/>
    <w:rsid w:val="6B5B2936"/>
    <w:rsid w:val="6BB53B79"/>
    <w:rsid w:val="6BFE7E06"/>
    <w:rsid w:val="6C327B3B"/>
    <w:rsid w:val="6C5C62E3"/>
    <w:rsid w:val="6CB4220A"/>
    <w:rsid w:val="6CB448D3"/>
    <w:rsid w:val="6D7E0B5E"/>
    <w:rsid w:val="6DA833DA"/>
    <w:rsid w:val="6DD93FE6"/>
    <w:rsid w:val="6E600263"/>
    <w:rsid w:val="6EBF31DC"/>
    <w:rsid w:val="6EEB3FD1"/>
    <w:rsid w:val="6EF32E85"/>
    <w:rsid w:val="6FA67EF8"/>
    <w:rsid w:val="708C533F"/>
    <w:rsid w:val="716D5171"/>
    <w:rsid w:val="71B41C02"/>
    <w:rsid w:val="725E2D0C"/>
    <w:rsid w:val="72FF629D"/>
    <w:rsid w:val="732D105C"/>
    <w:rsid w:val="738F7621"/>
    <w:rsid w:val="74213FF1"/>
    <w:rsid w:val="75241FEA"/>
    <w:rsid w:val="753C5BE5"/>
    <w:rsid w:val="756643B1"/>
    <w:rsid w:val="76051E1C"/>
    <w:rsid w:val="762304F4"/>
    <w:rsid w:val="76452218"/>
    <w:rsid w:val="76E71522"/>
    <w:rsid w:val="771D0AC8"/>
    <w:rsid w:val="77A80D0C"/>
    <w:rsid w:val="783C764B"/>
    <w:rsid w:val="78D96D04"/>
    <w:rsid w:val="79224A93"/>
    <w:rsid w:val="79406F75"/>
    <w:rsid w:val="799A6D1F"/>
    <w:rsid w:val="79DC10E6"/>
    <w:rsid w:val="7AAB2866"/>
    <w:rsid w:val="7BEC3136"/>
    <w:rsid w:val="7BF22E42"/>
    <w:rsid w:val="7DCE51E9"/>
    <w:rsid w:val="7DFB58B2"/>
    <w:rsid w:val="7EB73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autoSpaceDE w:val="0"/>
      <w:autoSpaceDN w:val="0"/>
      <w:adjustRightInd w:val="0"/>
      <w:ind w:left="108" w:firstLine="631"/>
      <w:jc w:val="left"/>
    </w:pPr>
    <w:rPr>
      <w:rFonts w:ascii="仿宋" w:hAnsi="Times New Roman" w:eastAsia="仿宋" w:cs="仿宋"/>
      <w:kern w:val="0"/>
      <w:sz w:val="32"/>
      <w:szCs w:val="32"/>
    </w:r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font51"/>
    <w:basedOn w:val="8"/>
    <w:qFormat/>
    <w:uiPriority w:val="0"/>
    <w:rPr>
      <w:rFonts w:hint="eastAsia" w:ascii="宋体" w:hAnsi="宋体" w:eastAsia="宋体" w:cs="宋体"/>
      <w:color w:val="000000"/>
      <w:sz w:val="24"/>
      <w:szCs w:val="24"/>
      <w:u w:val="none"/>
    </w:rPr>
  </w:style>
  <w:style w:type="character" w:customStyle="1" w:styleId="11">
    <w:name w:val="font31"/>
    <w:basedOn w:val="8"/>
    <w:qFormat/>
    <w:uiPriority w:val="0"/>
    <w:rPr>
      <w:rFonts w:hint="eastAsia" w:ascii="仿宋_GB2312" w:eastAsia="仿宋_GB2312" w:cs="仿宋_GB2312"/>
      <w:color w:val="000000"/>
      <w:sz w:val="24"/>
      <w:szCs w:val="24"/>
      <w:u w:val="none"/>
    </w:rPr>
  </w:style>
  <w:style w:type="character" w:customStyle="1" w:styleId="12">
    <w:name w:val="font61"/>
    <w:basedOn w:val="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5698</Words>
  <Characters>7108</Characters>
  <Lines>0</Lines>
  <Paragraphs>0</Paragraphs>
  <TotalTime>2</TotalTime>
  <ScaleCrop>false</ScaleCrop>
  <LinksUpToDate>false</LinksUpToDate>
  <CharactersWithSpaces>7358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2025-04-25T03:03:00Z</dcterms:created>
  <dc:creator>昴</dc:creator>
  <cp:lastModifiedBy>昴</cp:lastModifiedBy>
  <dcterms:modified xsi:type="dcterms:W3CDTF">2025-06-25T02:58:39Z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D773B5DCDAEB45389181A9AD6695A816_11</vt:lpwstr>
  </property>
  <property fmtid="{D5CDD505-2E9C-101B-9397-08002B2CF9AE}" pid="4" name="KSOTemplateDocerSaveRecord">
    <vt:lpwstr>eyJoZGlkIjoiMmE4NTg5MzdlOTJkODJiMmJmODIyYjE3OTkwYjViNmQiLCJ1c2VySWQiOiI2ODcxNjYxOTcifQ==</vt:lpwstr>
  </property>
</Properties>
</file>