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6A358">
      <w:pPr>
        <w:widowControl/>
        <w:jc w:val="left"/>
      </w:pPr>
      <w:r>
        <w:rPr>
          <w:sz w:val="30"/>
        </w:rPr>
        <w:drawing>
          <wp:inline distT="0" distB="0" distL="114300" distR="114300">
            <wp:extent cx="1000760" cy="1000760"/>
            <wp:effectExtent l="0" t="0" r="5080" b="5080"/>
            <wp:docPr id="60" name="图片 60" descr="47ee2f350b5a5e89f238c890fc86b7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47ee2f350b5a5e89f238c890fc86b79d"/>
                    <pic:cNvPicPr>
                      <a:picLocks noChangeAspect="1"/>
                    </pic:cNvPicPr>
                  </pic:nvPicPr>
                  <pic:blipFill>
                    <a:blip r:embed="rId22"/>
                    <a:stretch>
                      <a:fillRect/>
                    </a:stretch>
                  </pic:blipFill>
                  <pic:spPr>
                    <a:xfrm>
                      <a:off x="0" y="0"/>
                      <a:ext cx="1000760" cy="1000760"/>
                    </a:xfrm>
                    <a:prstGeom prst="rect">
                      <a:avLst/>
                    </a:prstGeom>
                  </pic:spPr>
                </pic:pic>
              </a:graphicData>
            </a:graphic>
          </wp:inline>
        </w:drawing>
      </w:r>
    </w:p>
    <w:p w14:paraId="3B29300D">
      <w:pPr>
        <w:spacing w:line="360" w:lineRule="auto"/>
      </w:pPr>
    </w:p>
    <w:p w14:paraId="569DB283">
      <w:pPr>
        <w:spacing w:line="360" w:lineRule="auto"/>
        <w:jc w:val="center"/>
        <w:rPr>
          <w:b/>
          <w:bCs/>
          <w:sz w:val="30"/>
          <w:szCs w:val="30"/>
        </w:rPr>
      </w:pPr>
      <w:r>
        <w:rPr>
          <w:rFonts w:hint="eastAsia" w:eastAsia="宋体"/>
          <w:b/>
          <w:bCs/>
          <w:sz w:val="30"/>
          <w:szCs w:val="30"/>
          <w:lang w:eastAsia="zh-CN"/>
        </w:rPr>
        <w:drawing>
          <wp:inline distT="0" distB="0" distL="114300" distR="114300">
            <wp:extent cx="1932305" cy="831850"/>
            <wp:effectExtent l="0" t="0" r="0" b="0"/>
            <wp:docPr id="1" name="图片 1" descr="校名黑色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名黑色抠图"/>
                    <pic:cNvPicPr>
                      <a:picLocks noChangeAspect="1"/>
                    </pic:cNvPicPr>
                  </pic:nvPicPr>
                  <pic:blipFill>
                    <a:blip r:embed="rId23"/>
                    <a:stretch>
                      <a:fillRect/>
                    </a:stretch>
                  </pic:blipFill>
                  <pic:spPr>
                    <a:xfrm>
                      <a:off x="0" y="0"/>
                      <a:ext cx="1932305" cy="831850"/>
                    </a:xfrm>
                    <a:prstGeom prst="rect">
                      <a:avLst/>
                    </a:prstGeom>
                  </pic:spPr>
                </pic:pic>
              </a:graphicData>
            </a:graphic>
          </wp:inline>
        </w:drawing>
      </w:r>
    </w:p>
    <w:p w14:paraId="0DFFF9BF">
      <w:pPr>
        <w:jc w:val="center"/>
        <w:rPr>
          <w:rFonts w:ascii="华文中宋" w:hAnsi="华文中宋" w:eastAsia="华文中宋"/>
          <w:b/>
          <w:spacing w:val="20"/>
          <w:w w:val="80"/>
          <w:sz w:val="90"/>
          <w:szCs w:val="90"/>
        </w:rPr>
      </w:pPr>
      <w:r>
        <w:rPr>
          <w:rFonts w:hint="eastAsia" w:ascii="华文中宋" w:hAnsi="华文中宋" w:eastAsia="华文中宋"/>
          <w:b/>
          <w:spacing w:val="20"/>
          <w:w w:val="80"/>
          <w:sz w:val="90"/>
          <w:szCs w:val="90"/>
        </w:rPr>
        <w:t>本 科 毕 业 论 文</w:t>
      </w:r>
    </w:p>
    <w:p w14:paraId="38D8944E">
      <w:pPr>
        <w:spacing w:line="360" w:lineRule="auto"/>
        <w:jc w:val="center"/>
        <w:rPr>
          <w:rFonts w:hint="eastAsia" w:eastAsia="宋体"/>
          <w:b/>
          <w:bCs/>
          <w:color w:val="FF0000"/>
          <w:sz w:val="30"/>
          <w:szCs w:val="30"/>
          <w:lang w:eastAsia="zh-CN"/>
        </w:rPr>
      </w:pPr>
      <w:r>
        <w:rPr>
          <w:rFonts w:hint="eastAsia"/>
          <w:b/>
          <w:bCs/>
          <w:color w:val="FF0000"/>
          <w:sz w:val="30"/>
          <w:szCs w:val="30"/>
          <w:lang w:eastAsia="zh-CN"/>
        </w:rPr>
        <w:t>（</w:t>
      </w:r>
      <w:r>
        <w:rPr>
          <w:rFonts w:hint="eastAsia"/>
          <w:b/>
          <w:bCs/>
          <w:color w:val="FF0000"/>
          <w:sz w:val="30"/>
          <w:szCs w:val="30"/>
          <w:lang w:val="en-US" w:eastAsia="zh-CN"/>
        </w:rPr>
        <w:t>毕业设计改为“本科毕业设计”</w:t>
      </w:r>
      <w:r>
        <w:rPr>
          <w:rFonts w:hint="eastAsia"/>
          <w:b/>
          <w:bCs/>
          <w:color w:val="FF0000"/>
          <w:sz w:val="30"/>
          <w:szCs w:val="30"/>
          <w:lang w:eastAsia="zh-CN"/>
        </w:rPr>
        <w:t>）</w:t>
      </w: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20"/>
      </w:tblGrid>
      <w:tr w14:paraId="59CC9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8720" w:type="dxa"/>
            <w:vAlign w:val="center"/>
          </w:tcPr>
          <w:p w14:paraId="10EF185B">
            <w:pPr>
              <w:jc w:val="center"/>
              <w:rPr>
                <w:rFonts w:ascii="黑体" w:eastAsia="黑体"/>
                <w:b/>
                <w:bCs/>
                <w:kern w:val="0"/>
                <w:sz w:val="44"/>
                <w:szCs w:val="36"/>
              </w:rPr>
            </w:pPr>
            <w:r>
              <w:rPr>
                <w:rFonts w:hint="eastAsia" w:ascii="黑体" w:eastAsia="黑体"/>
                <w:b/>
                <w:bCs/>
                <w:kern w:val="0"/>
                <w:sz w:val="44"/>
                <w:szCs w:val="36"/>
              </w:rPr>
              <w:t>毕业论文题目</w:t>
            </w:r>
          </w:p>
        </w:tc>
      </w:tr>
      <w:tr w14:paraId="12E5B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jc w:val="center"/>
        </w:trPr>
        <w:tc>
          <w:tcPr>
            <w:tcW w:w="8720" w:type="dxa"/>
            <w:vAlign w:val="center"/>
          </w:tcPr>
          <w:p w14:paraId="1261E4FF">
            <w:pPr>
              <w:jc w:val="center"/>
              <w:rPr>
                <w:rFonts w:ascii="宋体" w:hAnsi="宋体" w:cs="宋体"/>
                <w:b/>
                <w:bCs/>
                <w:kern w:val="0"/>
                <w:sz w:val="32"/>
                <w:szCs w:val="32"/>
              </w:rPr>
            </w:pPr>
            <w:r>
              <w:rPr>
                <w:rFonts w:hint="eastAsia" w:ascii="宋体" w:hAnsi="宋体" w:cs="宋体"/>
                <w:b/>
                <w:bCs/>
                <w:kern w:val="0"/>
                <w:sz w:val="32"/>
                <w:szCs w:val="32"/>
              </w:rPr>
              <w:t>作者姓名</w:t>
            </w:r>
          </w:p>
        </w:tc>
      </w:tr>
    </w:tbl>
    <w:p w14:paraId="442889BE">
      <w:pPr>
        <w:spacing w:line="360" w:lineRule="auto"/>
        <w:jc w:val="both"/>
        <w:rPr>
          <w:b/>
          <w:bCs/>
          <w:sz w:val="30"/>
          <w:szCs w:val="30"/>
        </w:rPr>
      </w:pPr>
    </w:p>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48"/>
        <w:gridCol w:w="4497"/>
      </w:tblGrid>
      <w:tr w14:paraId="10ACD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2048" w:type="dxa"/>
            <w:vAlign w:val="center"/>
          </w:tcPr>
          <w:p w14:paraId="25DF0191">
            <w:pPr>
              <w:jc w:val="center"/>
              <w:rPr>
                <w:b/>
                <w:bCs/>
                <w:kern w:val="0"/>
                <w:sz w:val="30"/>
                <w:szCs w:val="30"/>
              </w:rPr>
            </w:pPr>
            <w:r>
              <w:rPr>
                <w:rFonts w:hint="eastAsia"/>
                <w:b/>
                <w:bCs/>
                <w:kern w:val="0"/>
                <w:sz w:val="32"/>
                <w:szCs w:val="30"/>
              </w:rPr>
              <w:t>学    院：</w:t>
            </w:r>
          </w:p>
        </w:tc>
        <w:tc>
          <w:tcPr>
            <w:tcW w:w="4497" w:type="dxa"/>
            <w:vAlign w:val="center"/>
          </w:tcPr>
          <w:p w14:paraId="13D2D02A">
            <w:pPr>
              <w:spacing w:line="360" w:lineRule="auto"/>
              <w:jc w:val="center"/>
              <w:rPr>
                <w:b/>
                <w:bCs/>
                <w:kern w:val="0"/>
                <w:sz w:val="30"/>
                <w:szCs w:val="30"/>
              </w:rPr>
            </w:pPr>
          </w:p>
        </w:tc>
      </w:tr>
      <w:tr w14:paraId="7EE1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2048" w:type="dxa"/>
            <w:vAlign w:val="center"/>
          </w:tcPr>
          <w:p w14:paraId="75D99272">
            <w:pPr>
              <w:jc w:val="center"/>
              <w:rPr>
                <w:b/>
                <w:bCs/>
                <w:kern w:val="0"/>
                <w:sz w:val="32"/>
                <w:szCs w:val="32"/>
              </w:rPr>
            </w:pPr>
            <w:r>
              <w:rPr>
                <w:rFonts w:hint="eastAsia"/>
                <w:b/>
                <w:bCs/>
                <w:kern w:val="0"/>
                <w:sz w:val="32"/>
                <w:szCs w:val="32"/>
              </w:rPr>
              <w:t>专    业：</w:t>
            </w:r>
          </w:p>
        </w:tc>
        <w:tc>
          <w:tcPr>
            <w:tcW w:w="4497" w:type="dxa"/>
            <w:vAlign w:val="center"/>
          </w:tcPr>
          <w:p w14:paraId="7929C732">
            <w:pPr>
              <w:spacing w:line="360" w:lineRule="auto"/>
              <w:jc w:val="center"/>
              <w:rPr>
                <w:b/>
                <w:bCs/>
                <w:kern w:val="0"/>
                <w:sz w:val="30"/>
                <w:szCs w:val="30"/>
              </w:rPr>
            </w:pPr>
          </w:p>
        </w:tc>
      </w:tr>
      <w:tr w14:paraId="4CBDA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2048" w:type="dxa"/>
            <w:vAlign w:val="center"/>
          </w:tcPr>
          <w:p w14:paraId="4A3EF79F">
            <w:pPr>
              <w:jc w:val="center"/>
              <w:rPr>
                <w:b/>
                <w:bCs/>
                <w:kern w:val="0"/>
                <w:sz w:val="30"/>
                <w:szCs w:val="30"/>
              </w:rPr>
            </w:pPr>
            <w:r>
              <w:rPr>
                <w:rFonts w:hint="eastAsia"/>
                <w:b/>
                <w:bCs/>
                <w:kern w:val="0"/>
                <w:sz w:val="32"/>
                <w:szCs w:val="32"/>
              </w:rPr>
              <w:t>学    号：</w:t>
            </w:r>
          </w:p>
        </w:tc>
        <w:tc>
          <w:tcPr>
            <w:tcW w:w="4497" w:type="dxa"/>
            <w:vAlign w:val="center"/>
          </w:tcPr>
          <w:p w14:paraId="7972A314">
            <w:pPr>
              <w:spacing w:line="360" w:lineRule="auto"/>
              <w:jc w:val="center"/>
              <w:rPr>
                <w:b/>
                <w:bCs/>
                <w:kern w:val="0"/>
                <w:sz w:val="30"/>
                <w:szCs w:val="30"/>
              </w:rPr>
            </w:pPr>
          </w:p>
        </w:tc>
      </w:tr>
      <w:tr w14:paraId="7277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2048" w:type="dxa"/>
            <w:vAlign w:val="center"/>
          </w:tcPr>
          <w:p w14:paraId="35558610">
            <w:pPr>
              <w:jc w:val="center"/>
              <w:rPr>
                <w:b/>
                <w:bCs/>
                <w:kern w:val="0"/>
                <w:sz w:val="30"/>
                <w:szCs w:val="30"/>
              </w:rPr>
            </w:pPr>
            <w:r>
              <w:rPr>
                <w:rFonts w:hint="eastAsia"/>
                <w:b/>
                <w:bCs/>
                <w:kern w:val="0"/>
                <w:sz w:val="32"/>
                <w:szCs w:val="32"/>
              </w:rPr>
              <w:t>指导教师：</w:t>
            </w:r>
          </w:p>
        </w:tc>
        <w:tc>
          <w:tcPr>
            <w:tcW w:w="4497" w:type="dxa"/>
            <w:vAlign w:val="center"/>
          </w:tcPr>
          <w:p w14:paraId="4C624DE3">
            <w:pPr>
              <w:spacing w:line="360" w:lineRule="auto"/>
              <w:jc w:val="center"/>
              <w:rPr>
                <w:b/>
                <w:bCs/>
                <w:kern w:val="0"/>
                <w:sz w:val="30"/>
                <w:szCs w:val="30"/>
              </w:rPr>
            </w:pPr>
          </w:p>
        </w:tc>
      </w:tr>
      <w:tr w14:paraId="09741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jc w:val="center"/>
        </w:trPr>
        <w:tc>
          <w:tcPr>
            <w:tcW w:w="2048" w:type="dxa"/>
            <w:vAlign w:val="center"/>
          </w:tcPr>
          <w:p w14:paraId="0A1F91B6">
            <w:pPr>
              <w:jc w:val="center"/>
              <w:rPr>
                <w:b/>
                <w:bCs/>
                <w:kern w:val="0"/>
                <w:sz w:val="30"/>
                <w:szCs w:val="30"/>
              </w:rPr>
            </w:pPr>
            <w:r>
              <w:rPr>
                <w:rFonts w:hint="eastAsia"/>
                <w:b/>
                <w:bCs/>
                <w:kern w:val="0"/>
                <w:sz w:val="32"/>
                <w:szCs w:val="32"/>
              </w:rPr>
              <w:t>完成时间：</w:t>
            </w:r>
          </w:p>
        </w:tc>
        <w:tc>
          <w:tcPr>
            <w:tcW w:w="4497" w:type="dxa"/>
            <w:vAlign w:val="center"/>
          </w:tcPr>
          <w:p w14:paraId="651F5BC9">
            <w:pPr>
              <w:spacing w:line="360" w:lineRule="auto"/>
              <w:jc w:val="center"/>
              <w:rPr>
                <w:b/>
                <w:bCs/>
                <w:kern w:val="0"/>
                <w:sz w:val="30"/>
                <w:szCs w:val="30"/>
              </w:rPr>
            </w:pPr>
          </w:p>
        </w:tc>
      </w:tr>
    </w:tbl>
    <w:p w14:paraId="01449026">
      <w:pPr>
        <w:spacing w:line="360" w:lineRule="auto"/>
        <w:jc w:val="center"/>
        <w:rPr>
          <w:rFonts w:hint="eastAsia"/>
          <w:b/>
          <w:bCs/>
          <w:sz w:val="30"/>
          <w:szCs w:val="30"/>
        </w:rPr>
      </w:pPr>
    </w:p>
    <w:p w14:paraId="4B91193B">
      <w:pPr>
        <w:spacing w:line="360" w:lineRule="auto"/>
        <w:jc w:val="center"/>
        <w:rPr>
          <w:rFonts w:hint="eastAsia"/>
          <w:b/>
          <w:bCs/>
          <w:sz w:val="30"/>
          <w:szCs w:val="30"/>
        </w:rPr>
      </w:pPr>
      <w:r>
        <w:rPr>
          <w:rFonts w:hint="eastAsia"/>
          <w:b/>
          <w:bCs/>
          <w:sz w:val="30"/>
          <w:szCs w:val="30"/>
        </w:rPr>
        <w:t>二〇</w:t>
      </w:r>
      <w:r>
        <w:rPr>
          <w:rFonts w:hint="eastAsia"/>
          <w:b/>
          <w:bCs/>
          <w:sz w:val="30"/>
          <w:szCs w:val="30"/>
          <w:lang w:val="en-US" w:eastAsia="zh-CN"/>
        </w:rPr>
        <w:t xml:space="preserve">    </w:t>
      </w:r>
      <w:r>
        <w:rPr>
          <w:rFonts w:hint="eastAsia"/>
          <w:b/>
          <w:bCs/>
          <w:sz w:val="30"/>
          <w:szCs w:val="30"/>
        </w:rPr>
        <w:t>年</w:t>
      </w:r>
      <w:r>
        <w:rPr>
          <w:rFonts w:hint="eastAsia"/>
          <w:b/>
          <w:bCs/>
          <w:sz w:val="30"/>
          <w:szCs w:val="30"/>
          <w:lang w:val="en-US" w:eastAsia="zh-CN"/>
        </w:rPr>
        <w:t xml:space="preserve">  </w:t>
      </w:r>
      <w:r>
        <w:rPr>
          <w:rFonts w:hint="eastAsia"/>
          <w:b/>
          <w:bCs/>
          <w:sz w:val="30"/>
          <w:szCs w:val="30"/>
        </w:rPr>
        <w:t>月</w:t>
      </w:r>
    </w:p>
    <w:p w14:paraId="69A4540C">
      <w:pPr>
        <w:spacing w:line="360" w:lineRule="auto"/>
        <w:jc w:val="center"/>
        <w:rPr>
          <w:rFonts w:hint="eastAsia"/>
          <w:b/>
          <w:bCs/>
          <w:sz w:val="30"/>
          <w:szCs w:val="30"/>
        </w:rPr>
      </w:pPr>
    </w:p>
    <w:p w14:paraId="44438019">
      <w:pPr>
        <w:spacing w:line="360" w:lineRule="auto"/>
        <w:jc w:val="center"/>
        <w:rPr>
          <w:rFonts w:hint="eastAsia"/>
          <w:b/>
          <w:bCs/>
          <w:sz w:val="30"/>
          <w:szCs w:val="30"/>
        </w:rPr>
      </w:pPr>
    </w:p>
    <w:p w14:paraId="452155AF">
      <w:pPr>
        <w:spacing w:line="360" w:lineRule="auto"/>
        <w:jc w:val="center"/>
        <w:rPr>
          <w:rFonts w:hint="eastAsia"/>
          <w:b/>
          <w:bCs/>
          <w:sz w:val="30"/>
          <w:szCs w:val="30"/>
        </w:rPr>
      </w:pPr>
    </w:p>
    <w:p w14:paraId="35D6315D">
      <w:pPr>
        <w:spacing w:line="360" w:lineRule="auto"/>
        <w:jc w:val="center"/>
        <w:rPr>
          <w:rFonts w:hint="eastAsia"/>
          <w:b/>
          <w:bCs/>
          <w:sz w:val="30"/>
          <w:szCs w:val="30"/>
        </w:rPr>
      </w:pPr>
    </w:p>
    <w:p w14:paraId="1B67984A">
      <w:pPr>
        <w:spacing w:line="360" w:lineRule="auto"/>
        <w:jc w:val="center"/>
        <w:rPr>
          <w:rFonts w:hint="eastAsia"/>
          <w:b/>
          <w:bCs/>
          <w:sz w:val="30"/>
          <w:szCs w:val="30"/>
        </w:rPr>
      </w:pPr>
    </w:p>
    <w:p w14:paraId="323972E1">
      <w:pPr>
        <w:spacing w:line="360" w:lineRule="auto"/>
        <w:jc w:val="center"/>
        <w:rPr>
          <w:rFonts w:hint="eastAsia"/>
          <w:b/>
          <w:bCs/>
          <w:sz w:val="30"/>
          <w:szCs w:val="30"/>
        </w:rPr>
      </w:pPr>
    </w:p>
    <w:p w14:paraId="4AC6D6A5">
      <w:pPr>
        <w:spacing w:line="360" w:lineRule="auto"/>
        <w:jc w:val="center"/>
        <w:rPr>
          <w:rFonts w:hint="eastAsia"/>
          <w:b/>
          <w:bCs/>
          <w:sz w:val="30"/>
          <w:szCs w:val="30"/>
        </w:rPr>
      </w:pPr>
    </w:p>
    <w:p w14:paraId="425B95BA">
      <w:pPr>
        <w:spacing w:line="360" w:lineRule="auto"/>
        <w:jc w:val="center"/>
        <w:rPr>
          <w:rFonts w:hint="eastAsia"/>
          <w:b/>
          <w:bCs/>
          <w:sz w:val="30"/>
          <w:szCs w:val="30"/>
        </w:rPr>
      </w:pPr>
    </w:p>
    <w:p w14:paraId="5C415F58">
      <w:pPr>
        <w:spacing w:line="360" w:lineRule="auto"/>
        <w:jc w:val="center"/>
        <w:rPr>
          <w:rFonts w:hint="eastAsia"/>
          <w:b/>
          <w:bCs/>
          <w:sz w:val="30"/>
          <w:szCs w:val="30"/>
        </w:rPr>
      </w:pPr>
    </w:p>
    <w:p w14:paraId="3D276FBA">
      <w:pPr>
        <w:spacing w:line="360" w:lineRule="auto"/>
        <w:jc w:val="center"/>
        <w:rPr>
          <w:rFonts w:hint="eastAsia"/>
          <w:b/>
          <w:bCs/>
          <w:sz w:val="30"/>
          <w:szCs w:val="30"/>
        </w:rPr>
      </w:pPr>
    </w:p>
    <w:p w14:paraId="3B076394">
      <w:pPr>
        <w:spacing w:line="360" w:lineRule="auto"/>
        <w:jc w:val="center"/>
        <w:rPr>
          <w:rFonts w:hint="eastAsia"/>
          <w:b/>
          <w:bCs/>
          <w:sz w:val="30"/>
          <w:szCs w:val="30"/>
        </w:rPr>
      </w:pPr>
    </w:p>
    <w:p w14:paraId="22F3460A">
      <w:pPr>
        <w:spacing w:line="360" w:lineRule="auto"/>
        <w:jc w:val="center"/>
        <w:rPr>
          <w:rFonts w:hint="eastAsia"/>
          <w:b/>
          <w:bCs/>
          <w:sz w:val="30"/>
          <w:szCs w:val="30"/>
        </w:rPr>
      </w:pPr>
    </w:p>
    <w:p w14:paraId="70BED41A">
      <w:pPr>
        <w:spacing w:line="360" w:lineRule="auto"/>
        <w:jc w:val="center"/>
        <w:rPr>
          <w:rFonts w:hint="eastAsia"/>
          <w:b/>
          <w:bCs/>
          <w:sz w:val="30"/>
          <w:szCs w:val="30"/>
        </w:rPr>
      </w:pPr>
    </w:p>
    <w:p w14:paraId="5277522E">
      <w:pPr>
        <w:spacing w:line="360" w:lineRule="auto"/>
        <w:jc w:val="center"/>
        <w:rPr>
          <w:rFonts w:hint="eastAsia"/>
          <w:b/>
          <w:bCs/>
          <w:sz w:val="30"/>
          <w:szCs w:val="30"/>
        </w:rPr>
      </w:pPr>
    </w:p>
    <w:p w14:paraId="655A4BC0">
      <w:pPr>
        <w:spacing w:line="360" w:lineRule="auto"/>
        <w:jc w:val="center"/>
        <w:rPr>
          <w:rFonts w:hint="eastAsia"/>
          <w:b/>
          <w:bCs/>
          <w:sz w:val="30"/>
          <w:szCs w:val="30"/>
        </w:rPr>
      </w:pPr>
    </w:p>
    <w:p w14:paraId="013FE29D">
      <w:pPr>
        <w:spacing w:line="360" w:lineRule="auto"/>
        <w:jc w:val="center"/>
        <w:rPr>
          <w:rFonts w:hint="eastAsia"/>
          <w:b/>
          <w:bCs/>
          <w:sz w:val="30"/>
          <w:szCs w:val="30"/>
        </w:rPr>
      </w:pPr>
    </w:p>
    <w:p w14:paraId="1A5D3786">
      <w:pPr>
        <w:rPr>
          <w:rFonts w:hint="eastAsia"/>
        </w:rPr>
      </w:pPr>
      <w:r>
        <w:rPr>
          <w:rFonts w:hint="eastAsia"/>
        </w:rPr>
        <w:br w:type="page"/>
      </w:r>
    </w:p>
    <w:p w14:paraId="65845158">
      <w:pPr>
        <w:pStyle w:val="2"/>
        <w:numPr>
          <w:ilvl w:val="0"/>
          <w:numId w:val="0"/>
        </w:numPr>
        <w:bidi w:val="0"/>
        <w:ind w:leftChars="0"/>
        <w:jc w:val="center"/>
        <w:rPr>
          <w:rFonts w:hint="eastAsia"/>
          <w:lang w:eastAsia="zh-CN"/>
        </w:rPr>
      </w:pPr>
      <w:r>
        <w:rPr>
          <w:rFonts w:hint="eastAsia"/>
        </w:rPr>
        <w:t>摘</w:t>
      </w:r>
      <w:r>
        <w:rPr>
          <w:rFonts w:hint="eastAsia"/>
          <w:lang w:val="en-US" w:eastAsia="zh-CN"/>
        </w:rPr>
        <w:t xml:space="preserve">  </w:t>
      </w:r>
      <w:r>
        <w:rPr>
          <w:rFonts w:hint="eastAsia"/>
        </w:rPr>
        <w:t>要</w:t>
      </w:r>
    </w:p>
    <w:p w14:paraId="5B034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摘要是对毕业设计（论文）的高度概括，是全文的缩影，是长篇论文不可缺少的组成部分。要求用中、英文分别书写，字数不少于400字。英文摘要与中文内容</w:t>
      </w:r>
      <w:r>
        <w:rPr>
          <w:rFonts w:hint="eastAsia" w:asciiTheme="minorEastAsia" w:hAnsiTheme="minorEastAsia" w:eastAsiaTheme="minorEastAsia" w:cstheme="minorEastAsia"/>
          <w:sz w:val="24"/>
          <w:szCs w:val="24"/>
          <w:lang w:val="en-US" w:eastAsia="zh-CN"/>
        </w:rPr>
        <w:t>应</w:t>
      </w:r>
      <w:r>
        <w:rPr>
          <w:rFonts w:hint="eastAsia" w:asciiTheme="minorEastAsia" w:hAnsiTheme="minorEastAsia" w:eastAsiaTheme="minorEastAsia" w:cstheme="minorEastAsia"/>
          <w:sz w:val="24"/>
          <w:szCs w:val="24"/>
        </w:rPr>
        <w:t>完全相同。</w:t>
      </w:r>
    </w:p>
    <w:p w14:paraId="4F4C23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关键词是反映毕业设计（论文）主题内容的名词，应为通用技术词汇，一般3～5个，按词条外延层次（学科目录分类）由高至低顺序排列。</w:t>
      </w:r>
    </w:p>
    <w:p w14:paraId="233D7D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摘要的格式：</w:t>
      </w:r>
    </w:p>
    <w:p w14:paraId="448C5C30">
      <w:pPr>
        <w:spacing w:before="50" w:after="50" w:line="360" w:lineRule="auto"/>
        <w:ind w:firstLine="482"/>
        <w:rPr>
          <w:rFonts w:hint="eastAsia"/>
          <w:color w:val="0000FF"/>
          <w:sz w:val="24"/>
          <w:szCs w:val="24"/>
          <w:lang w:val="en-US" w:eastAsia="zh-CN"/>
        </w:rPr>
      </w:pPr>
      <w:r>
        <w:rPr>
          <w:rFonts w:hint="eastAsia"/>
          <w:color w:val="0000FF"/>
          <w:sz w:val="24"/>
          <w:szCs w:val="24"/>
          <w:lang w:val="en-US" w:eastAsia="zh-CN"/>
        </w:rPr>
        <w:t>中文摘要</w:t>
      </w:r>
    </w:p>
    <w:p w14:paraId="59A20A0A">
      <w:pPr>
        <w:spacing w:before="50" w:after="50" w:line="360" w:lineRule="auto"/>
        <w:ind w:firstLine="482"/>
        <w:rPr>
          <w:rFonts w:hint="eastAsia"/>
          <w:color w:val="0000FF"/>
          <w:sz w:val="24"/>
          <w:szCs w:val="24"/>
          <w:lang w:val="en-US" w:eastAsia="zh-CN"/>
        </w:rPr>
      </w:pPr>
      <w:r>
        <w:rPr>
          <w:rFonts w:hint="eastAsia"/>
          <w:color w:val="0000FF"/>
          <w:sz w:val="24"/>
          <w:szCs w:val="24"/>
          <w:lang w:val="en-US" w:eastAsia="zh-CN"/>
        </w:rPr>
        <w:t>（1）居中打印“摘要”二字（</w:t>
      </w:r>
      <w:r>
        <w:rPr>
          <w:rFonts w:hint="eastAsia"/>
          <w:color w:val="FF0000"/>
          <w:sz w:val="24"/>
          <w:szCs w:val="24"/>
          <w:lang w:val="en-US" w:eastAsia="zh-CN"/>
        </w:rPr>
        <w:t>黑体小二号</w:t>
      </w:r>
      <w:r>
        <w:rPr>
          <w:rFonts w:hint="eastAsia"/>
          <w:color w:val="0000FF"/>
          <w:sz w:val="24"/>
          <w:szCs w:val="24"/>
          <w:lang w:val="en-US" w:eastAsia="zh-CN"/>
        </w:rPr>
        <w:t>），二字之间间距两字符。</w:t>
      </w:r>
    </w:p>
    <w:p w14:paraId="63468929">
      <w:pPr>
        <w:spacing w:before="50" w:after="50" w:line="360" w:lineRule="auto"/>
        <w:ind w:firstLine="482"/>
        <w:rPr>
          <w:rFonts w:hint="eastAsia"/>
          <w:color w:val="0000FF"/>
          <w:sz w:val="24"/>
          <w:szCs w:val="24"/>
          <w:lang w:val="en-US" w:eastAsia="zh-CN"/>
        </w:rPr>
      </w:pPr>
      <w:r>
        <w:rPr>
          <w:rFonts w:hint="eastAsia"/>
          <w:color w:val="0000FF"/>
          <w:sz w:val="24"/>
          <w:szCs w:val="24"/>
          <w:lang w:val="en-US" w:eastAsia="zh-CN"/>
        </w:rPr>
        <w:t>（2）“摘要”二字下空一行打印摘要内容（</w:t>
      </w:r>
      <w:r>
        <w:rPr>
          <w:rFonts w:hint="eastAsia"/>
          <w:color w:val="FF0000"/>
          <w:sz w:val="24"/>
          <w:szCs w:val="24"/>
          <w:lang w:val="en-US" w:eastAsia="zh-CN"/>
        </w:rPr>
        <w:t>宋体小四号</w:t>
      </w:r>
      <w:r>
        <w:rPr>
          <w:rFonts w:hint="eastAsia"/>
          <w:color w:val="0000FF"/>
          <w:sz w:val="24"/>
          <w:szCs w:val="24"/>
          <w:lang w:val="en-US" w:eastAsia="zh-CN"/>
        </w:rPr>
        <w:t>），摘要内容每段首行缩进两字符。</w:t>
      </w:r>
    </w:p>
    <w:p w14:paraId="516AAC45">
      <w:pPr>
        <w:spacing w:before="50" w:after="50" w:line="360" w:lineRule="auto"/>
        <w:ind w:firstLine="482"/>
        <w:rPr>
          <w:rFonts w:hint="eastAsia"/>
          <w:color w:val="0000FF"/>
          <w:sz w:val="24"/>
          <w:szCs w:val="24"/>
          <w:lang w:val="en-US" w:eastAsia="zh-CN"/>
        </w:rPr>
      </w:pPr>
      <w:r>
        <w:rPr>
          <w:rFonts w:hint="eastAsia"/>
          <w:color w:val="0000FF"/>
          <w:sz w:val="24"/>
          <w:szCs w:val="24"/>
          <w:lang w:val="en-US" w:eastAsia="zh-CN"/>
        </w:rPr>
        <w:t>（3）摘要内容后下空一行打印“关键词”三字（</w:t>
      </w:r>
      <w:r>
        <w:rPr>
          <w:rFonts w:hint="eastAsia"/>
          <w:color w:val="FF0000"/>
          <w:sz w:val="24"/>
          <w:szCs w:val="24"/>
          <w:lang w:val="en-US" w:eastAsia="zh-CN"/>
        </w:rPr>
        <w:t>黑体四号</w:t>
      </w:r>
      <w:r>
        <w:rPr>
          <w:rFonts w:hint="eastAsia"/>
          <w:color w:val="0000FF"/>
          <w:sz w:val="24"/>
          <w:szCs w:val="24"/>
          <w:lang w:val="en-US" w:eastAsia="zh-CN"/>
        </w:rPr>
        <w:t>），其后为关键词（</w:t>
      </w:r>
      <w:r>
        <w:rPr>
          <w:rFonts w:hint="eastAsia"/>
          <w:color w:val="FF0000"/>
          <w:sz w:val="24"/>
          <w:szCs w:val="24"/>
          <w:lang w:val="en-US" w:eastAsia="zh-CN"/>
        </w:rPr>
        <w:t>宋体小四号</w:t>
      </w:r>
      <w:r>
        <w:rPr>
          <w:rFonts w:hint="eastAsia"/>
          <w:color w:val="0000FF"/>
          <w:sz w:val="24"/>
          <w:szCs w:val="24"/>
          <w:lang w:val="en-US" w:eastAsia="zh-CN"/>
        </w:rPr>
        <w:t>），每一关键词之间用中文逗号隔开，最后一个关键词后不打标点符号。</w:t>
      </w:r>
    </w:p>
    <w:p w14:paraId="13BF59E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heme="minorEastAsia" w:hAnsiTheme="minorEastAsia" w:eastAsiaTheme="minorEastAsia" w:cstheme="minorEastAsia"/>
          <w:sz w:val="24"/>
          <w:szCs w:val="24"/>
        </w:rPr>
      </w:pPr>
    </w:p>
    <w:p w14:paraId="0FE6563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sz w:val="24"/>
          <w:szCs w:val="24"/>
        </w:rPr>
      </w:pPr>
      <w:r>
        <w:rPr>
          <w:rFonts w:hint="eastAsia" w:ascii="黑体" w:hAnsi="黑体" w:eastAsia="黑体" w:cs="黑体"/>
          <w:sz w:val="28"/>
          <w:szCs w:val="28"/>
        </w:rPr>
        <w:t>关键词：</w:t>
      </w:r>
      <w:r>
        <w:rPr>
          <w:rFonts w:hint="eastAsia" w:asciiTheme="minorEastAsia" w:hAnsiTheme="minorEastAsia" w:eastAsiaTheme="minorEastAsia" w:cstheme="minorEastAsia"/>
          <w:sz w:val="24"/>
          <w:szCs w:val="24"/>
        </w:rPr>
        <w:t>XXX，XXX，XXX，XXX，XXX</w:t>
      </w:r>
    </w:p>
    <w:p w14:paraId="0B51E148">
      <w:pPr>
        <w:bidi w:val="0"/>
      </w:pPr>
    </w:p>
    <w:p w14:paraId="42EFA224">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8CCF1B0">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2220CDC3">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0DEFD494">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999BDDE">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48BCA2C">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2D760CB2">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39C38871">
      <w:pPr>
        <w:keepNext w:val="0"/>
        <w:keepLines w:val="0"/>
        <w:pageBreakBefore w:val="0"/>
        <w:widowControl w:val="0"/>
        <w:kinsoku/>
        <w:wordWrap/>
        <w:overflowPunct/>
        <w:topLinePunct w:val="0"/>
        <w:autoSpaceDE/>
        <w:autoSpaceDN/>
        <w:bidi w:val="0"/>
        <w:adjustRightInd/>
        <w:snapToGrid/>
        <w:spacing w:line="360" w:lineRule="auto"/>
        <w:jc w:val="both"/>
        <w:textAlignment w:val="auto"/>
        <w:rPr>
          <w:b/>
          <w:bCs/>
          <w:sz w:val="36"/>
          <w:szCs w:val="44"/>
        </w:rPr>
      </w:pPr>
    </w:p>
    <w:p w14:paraId="2BD11D70">
      <w:pPr>
        <w:rPr>
          <w:rFonts w:hint="eastAsia" w:asciiTheme="minorEastAsia" w:hAnsiTheme="minorEastAsia" w:eastAsiaTheme="minorEastAsia" w:cstheme="minorEastAsia"/>
          <w:color w:val="FF0000"/>
          <w:kern w:val="2"/>
          <w:sz w:val="24"/>
          <w:szCs w:val="24"/>
          <w:lang w:val="en-US" w:eastAsia="zh-CN" w:bidi="ar-SA"/>
        </w:rPr>
      </w:pPr>
      <w:r>
        <w:rPr>
          <w:rFonts w:hint="eastAsia" w:asciiTheme="minorEastAsia" w:hAnsiTheme="minorEastAsia" w:eastAsiaTheme="minorEastAsia" w:cstheme="minorEastAsia"/>
          <w:color w:val="FF0000"/>
          <w:kern w:val="2"/>
          <w:sz w:val="24"/>
          <w:szCs w:val="24"/>
          <w:lang w:val="en-US" w:eastAsia="zh-CN" w:bidi="ar-SA"/>
        </w:rPr>
        <w:br w:type="page"/>
      </w:r>
    </w:p>
    <w:p w14:paraId="1DBD331E">
      <w:pPr>
        <w:spacing w:line="360" w:lineRule="auto"/>
        <w:ind w:firstLine="480"/>
        <w:rPr>
          <w:rFonts w:hint="eastAsia" w:asciiTheme="minorEastAsia" w:hAnsiTheme="minorEastAsia" w:eastAsiaTheme="minorEastAsia" w:cstheme="minorEastAsia"/>
          <w:color w:val="FF0000"/>
          <w:kern w:val="2"/>
          <w:sz w:val="24"/>
          <w:szCs w:val="24"/>
          <w:lang w:val="en-US" w:eastAsia="zh-CN" w:bidi="ar-SA"/>
        </w:rPr>
      </w:pPr>
      <w:r>
        <w:rPr>
          <w:rFonts w:hint="eastAsia" w:asciiTheme="minorEastAsia" w:hAnsiTheme="minorEastAsia" w:eastAsiaTheme="minorEastAsia" w:cstheme="minorEastAsia"/>
          <w:color w:val="FF0000"/>
          <w:kern w:val="2"/>
          <w:sz w:val="24"/>
          <w:szCs w:val="24"/>
          <w:lang w:val="en-US" w:eastAsia="zh-CN" w:bidi="ar-SA"/>
        </w:rPr>
        <w:t>页眉的上边距为15mm，页脚的下边距为15mm。页眉内容：页眉标注从论文摘要部分开始编著，页眉用五号宋体，居中排列。奇偶页不同。</w:t>
      </w:r>
      <w:r>
        <w:rPr>
          <w:rFonts w:hint="eastAsia" w:cs="Times New Roman"/>
          <w:color w:val="FF0000"/>
          <w:sz w:val="24"/>
        </w:rPr>
        <w:t>（</w:t>
      </w:r>
      <w:r>
        <w:rPr>
          <w:rFonts w:cs="Times New Roman"/>
          <w:color w:val="FF0000"/>
          <w:sz w:val="24"/>
        </w:rPr>
        <w:t>奇数页页眉为章序及章标题</w:t>
      </w:r>
      <w:r>
        <w:rPr>
          <w:rFonts w:hint="eastAsia" w:cs="Times New Roman"/>
          <w:color w:val="FF0000"/>
          <w:sz w:val="24"/>
          <w:lang w:eastAsia="zh-CN"/>
        </w:rPr>
        <w:t>（</w:t>
      </w:r>
      <w:r>
        <w:rPr>
          <w:rFonts w:hint="eastAsia" w:cs="Times New Roman"/>
          <w:color w:val="FF0000"/>
          <w:sz w:val="24"/>
          <w:lang w:val="en-US" w:eastAsia="zh-CN"/>
        </w:rPr>
        <w:t>如“第三章  实验设计”</w:t>
      </w:r>
      <w:r>
        <w:rPr>
          <w:rFonts w:hint="eastAsia" w:cs="Times New Roman"/>
          <w:color w:val="FF0000"/>
          <w:sz w:val="24"/>
          <w:lang w:eastAsia="zh-CN"/>
        </w:rPr>
        <w:t>），</w:t>
      </w:r>
      <w:r>
        <w:rPr>
          <w:rFonts w:hint="eastAsia" w:ascii="微软雅黑" w:hAnsi="微软雅黑" w:eastAsia="微软雅黑" w:cs="微软雅黑"/>
          <w:b/>
          <w:bCs/>
          <w:color w:val="FF0000"/>
          <w:kern w:val="2"/>
          <w:sz w:val="28"/>
          <w:szCs w:val="28"/>
          <w:lang w:val="en-US" w:eastAsia="zh-CN" w:bidi="ar-SA"/>
        </w:rPr>
        <w:t>设计和论文的偶数页页眉均固定为“长安大学本科毕业设计（论文）”，勿做改动。</w:t>
      </w:r>
      <w:r>
        <w:rPr>
          <w:rFonts w:hint="eastAsia" w:asciiTheme="minorEastAsia" w:hAnsiTheme="minorEastAsia" w:eastAsiaTheme="minorEastAsia" w:cstheme="minorEastAsia"/>
          <w:color w:val="FF0000"/>
          <w:kern w:val="2"/>
          <w:sz w:val="24"/>
          <w:szCs w:val="24"/>
          <w:lang w:val="en-US" w:eastAsia="zh-CN" w:bidi="ar-SA"/>
        </w:rPr>
        <w:t>格式为页眉的文字内容之下划一条横线，线长与页面齐宽。以下皆同。）</w:t>
      </w:r>
    </w:p>
    <w:p w14:paraId="28453831">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1C1EC444">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633EC168">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bookmarkStart w:id="34" w:name="_GoBack"/>
      <w:bookmarkEnd w:id="34"/>
    </w:p>
    <w:p w14:paraId="42F536B0">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19B07AA3">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020E00BD">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16FC66DD">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596E220E">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30285C9F">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79921CEE">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7133A33B">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55294A89">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014BAC37">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DD9148B">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6A07A3A">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441786C3">
      <w:pPr>
        <w:keepNext w:val="0"/>
        <w:keepLines w:val="0"/>
        <w:pageBreakBefore w:val="0"/>
        <w:widowControl w:val="0"/>
        <w:kinsoku/>
        <w:wordWrap/>
        <w:overflowPunct/>
        <w:topLinePunct w:val="0"/>
        <w:autoSpaceDE/>
        <w:autoSpaceDN/>
        <w:bidi w:val="0"/>
        <w:adjustRightInd/>
        <w:snapToGrid/>
        <w:jc w:val="center"/>
        <w:textAlignment w:val="auto"/>
        <w:rPr>
          <w:b/>
          <w:bCs/>
          <w:sz w:val="36"/>
          <w:szCs w:val="44"/>
        </w:rPr>
      </w:pPr>
    </w:p>
    <w:p w14:paraId="16B4C519">
      <w:pPr>
        <w:keepNext w:val="0"/>
        <w:keepLines w:val="0"/>
        <w:pageBreakBefore w:val="0"/>
        <w:widowControl w:val="0"/>
        <w:kinsoku/>
        <w:wordWrap/>
        <w:overflowPunct/>
        <w:topLinePunct w:val="0"/>
        <w:autoSpaceDE/>
        <w:autoSpaceDN/>
        <w:bidi w:val="0"/>
        <w:adjustRightInd/>
        <w:snapToGrid/>
        <w:jc w:val="both"/>
        <w:textAlignment w:val="auto"/>
        <w:rPr>
          <w:b/>
          <w:bCs/>
          <w:sz w:val="36"/>
          <w:szCs w:val="44"/>
        </w:rPr>
      </w:pPr>
    </w:p>
    <w:p w14:paraId="2777A89C">
      <w:pPr>
        <w:keepNext w:val="0"/>
        <w:keepLines w:val="0"/>
        <w:pageBreakBefore w:val="0"/>
        <w:widowControl w:val="0"/>
        <w:kinsoku/>
        <w:wordWrap/>
        <w:overflowPunct/>
        <w:topLinePunct w:val="0"/>
        <w:autoSpaceDE/>
        <w:autoSpaceDN/>
        <w:bidi w:val="0"/>
        <w:adjustRightInd/>
        <w:snapToGrid/>
        <w:jc w:val="center"/>
        <w:textAlignment w:val="auto"/>
        <w:rPr>
          <w:b w:val="0"/>
          <w:bCs w:val="0"/>
          <w:sz w:val="36"/>
          <w:szCs w:val="44"/>
        </w:rPr>
        <w:sectPr>
          <w:headerReference r:id="rId3" w:type="default"/>
          <w:footerReference r:id="rId5" w:type="default"/>
          <w:headerReference r:id="rId4" w:type="even"/>
          <w:footerReference r:id="rId6" w:type="even"/>
          <w:pgSz w:w="11906" w:h="16838"/>
          <w:pgMar w:top="1701" w:right="1417" w:bottom="1701" w:left="1417" w:header="851" w:footer="850" w:gutter="0"/>
          <w:pgNumType w:fmt="upperRoman" w:start="1"/>
          <w:cols w:space="425" w:num="1"/>
          <w:docGrid w:type="lines" w:linePitch="312" w:charSpace="0"/>
        </w:sectPr>
      </w:pPr>
    </w:p>
    <w:p w14:paraId="4C19065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b/>
          <w:bCs/>
          <w:sz w:val="36"/>
          <w:szCs w:val="44"/>
        </w:rPr>
      </w:pPr>
      <w:r>
        <w:rPr>
          <w:b/>
          <w:bCs/>
          <w:sz w:val="36"/>
          <w:szCs w:val="44"/>
        </w:rPr>
        <w:t>A</w:t>
      </w:r>
      <w:r>
        <w:rPr>
          <w:rFonts w:hint="eastAsia"/>
          <w:b/>
          <w:bCs/>
          <w:sz w:val="36"/>
          <w:szCs w:val="44"/>
        </w:rPr>
        <w:t>BSTRACT</w:t>
      </w:r>
    </w:p>
    <w:p w14:paraId="5DDC03E0">
      <w:pPr>
        <w:keepNext w:val="0"/>
        <w:keepLines w:val="0"/>
        <w:pageBreakBefore w:val="0"/>
        <w:widowControl w:val="0"/>
        <w:kinsoku/>
        <w:wordWrap/>
        <w:overflowPunct/>
        <w:topLinePunct w:val="0"/>
        <w:autoSpaceDE/>
        <w:autoSpaceDN/>
        <w:bidi w:val="0"/>
        <w:adjustRightInd/>
        <w:snapToGrid/>
        <w:jc w:val="center"/>
        <w:textAlignment w:val="auto"/>
        <w:rPr>
          <w:rFonts w:hint="eastAsia"/>
          <w:b/>
          <w:bCs/>
          <w:sz w:val="24"/>
          <w:szCs w:val="32"/>
        </w:rPr>
      </w:pPr>
    </w:p>
    <w:p w14:paraId="1C842B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The key parts in drip irrigation facilities are emitters. The structural design parameters of emitters can directly affect its performance and the function of the whole drip irrigation system ……</w:t>
      </w:r>
    </w:p>
    <w:p w14:paraId="71C59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 Because……</w:t>
      </w:r>
    </w:p>
    <w:p w14:paraId="665852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 Only ……</w:t>
      </w:r>
    </w:p>
    <w:p w14:paraId="448F27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 To support ……</w:t>
      </w:r>
    </w:p>
    <w:p w14:paraId="6F4529BE">
      <w:pPr>
        <w:spacing w:before="50" w:after="50" w:line="360" w:lineRule="auto"/>
        <w:ind w:firstLine="482"/>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rPr>
        <w:t>英文摘要</w:t>
      </w:r>
      <w:r>
        <w:rPr>
          <w:rFonts w:hint="eastAsia" w:asciiTheme="minorEastAsia" w:hAnsiTheme="minorEastAsia" w:eastAsiaTheme="minorEastAsia" w:cstheme="minorEastAsia"/>
          <w:color w:val="0000FF"/>
          <w:sz w:val="24"/>
          <w:szCs w:val="24"/>
          <w:lang w:eastAsia="zh-CN"/>
        </w:rPr>
        <w:t>：</w:t>
      </w:r>
    </w:p>
    <w:p w14:paraId="1E395D8E">
      <w:pPr>
        <w:spacing w:before="50" w:after="50" w:line="360" w:lineRule="auto"/>
        <w:ind w:firstLine="482"/>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color w:val="0000FF"/>
          <w:sz w:val="24"/>
          <w:szCs w:val="24"/>
        </w:rPr>
        <w:t>（1）居中打印“ABSTRACT”（</w:t>
      </w:r>
      <w:r>
        <w:rPr>
          <w:rFonts w:hint="eastAsia" w:asciiTheme="minorEastAsia" w:hAnsiTheme="minorEastAsia" w:eastAsiaTheme="minorEastAsia" w:cstheme="minorEastAsia"/>
          <w:color w:val="FF0000"/>
          <w:sz w:val="24"/>
          <w:szCs w:val="24"/>
          <w:lang w:val="en-US" w:eastAsia="zh-CN"/>
        </w:rPr>
        <w:t>黑体小二号、</w:t>
      </w:r>
      <w:r>
        <w:rPr>
          <w:rFonts w:hint="eastAsia" w:asciiTheme="minorEastAsia" w:hAnsiTheme="minorEastAsia" w:eastAsiaTheme="minorEastAsia" w:cstheme="minorEastAsia"/>
          <w:color w:val="FF0000"/>
          <w:sz w:val="24"/>
          <w:szCs w:val="24"/>
        </w:rPr>
        <w:t>加粗</w:t>
      </w:r>
      <w:r>
        <w:rPr>
          <w:rFonts w:hint="eastAsia" w:asciiTheme="minorEastAsia" w:hAnsiTheme="minorEastAsia" w:eastAsiaTheme="minorEastAsia" w:cstheme="minorEastAsia"/>
          <w:color w:val="0000FF"/>
          <w:sz w:val="24"/>
          <w:szCs w:val="24"/>
        </w:rPr>
        <w:t>），再下空</w:t>
      </w:r>
      <w:r>
        <w:rPr>
          <w:rFonts w:hint="eastAsia" w:asciiTheme="minorEastAsia" w:hAnsiTheme="minorEastAsia" w:eastAsiaTheme="minorEastAsia" w:cstheme="minorEastAsia"/>
          <w:color w:val="0000FF"/>
          <w:sz w:val="24"/>
          <w:szCs w:val="24"/>
          <w:lang w:val="en-US" w:eastAsia="zh-CN"/>
        </w:rPr>
        <w:t>一</w:t>
      </w:r>
      <w:r>
        <w:rPr>
          <w:rFonts w:hint="eastAsia" w:asciiTheme="minorEastAsia" w:hAnsiTheme="minorEastAsia" w:eastAsiaTheme="minorEastAsia" w:cstheme="minorEastAsia"/>
          <w:color w:val="0000FF"/>
          <w:sz w:val="24"/>
          <w:szCs w:val="24"/>
        </w:rPr>
        <w:t>行打印摘要内容</w:t>
      </w:r>
      <w:r>
        <w:rPr>
          <w:rFonts w:hint="eastAsia" w:asciiTheme="minorEastAsia" w:hAnsiTheme="minorEastAsia" w:eastAsiaTheme="minorEastAsia" w:cstheme="minorEastAsia"/>
          <w:color w:val="0000FF"/>
          <w:sz w:val="24"/>
          <w:szCs w:val="24"/>
          <w:lang w:eastAsia="zh-CN"/>
        </w:rPr>
        <w:t>（</w:t>
      </w:r>
      <w:r>
        <w:rPr>
          <w:rFonts w:hint="eastAsia"/>
          <w:color w:val="FF0000"/>
          <w:sz w:val="24"/>
          <w:szCs w:val="24"/>
          <w:lang w:val="en-US" w:eastAsia="zh-CN"/>
        </w:rPr>
        <w:t>Times New Roman小四号</w:t>
      </w:r>
      <w:r>
        <w:rPr>
          <w:rFonts w:hint="eastAsia" w:asciiTheme="minorEastAsia" w:hAnsiTheme="minorEastAsia" w:eastAsiaTheme="minorEastAsia" w:cstheme="minorEastAsia"/>
          <w:color w:val="0000FF"/>
          <w:sz w:val="24"/>
          <w:szCs w:val="24"/>
          <w:lang w:eastAsia="zh-CN"/>
        </w:rPr>
        <w:t>）</w:t>
      </w:r>
      <w:r>
        <w:rPr>
          <w:rFonts w:hint="eastAsia" w:asciiTheme="minorEastAsia" w:hAnsiTheme="minorEastAsia" w:eastAsiaTheme="minorEastAsia" w:cstheme="minorEastAsia"/>
          <w:color w:val="0000FF"/>
          <w:sz w:val="24"/>
          <w:szCs w:val="24"/>
        </w:rPr>
        <w:t>。</w:t>
      </w:r>
    </w:p>
    <w:p w14:paraId="4DEA0FFF">
      <w:pPr>
        <w:spacing w:before="50" w:after="50" w:line="360" w:lineRule="auto"/>
        <w:ind w:firstLine="482"/>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color w:val="0000FF"/>
          <w:sz w:val="24"/>
          <w:szCs w:val="24"/>
        </w:rPr>
        <w:t>（2）摘要内容每段</w:t>
      </w:r>
      <w:r>
        <w:rPr>
          <w:rFonts w:hint="eastAsia" w:asciiTheme="minorEastAsia" w:hAnsiTheme="minorEastAsia" w:eastAsiaTheme="minorEastAsia" w:cstheme="minorEastAsia"/>
          <w:color w:val="0000FF"/>
          <w:sz w:val="24"/>
          <w:szCs w:val="24"/>
          <w:lang w:val="en-US" w:eastAsia="zh-CN"/>
        </w:rPr>
        <w:t>首行缩进两</w:t>
      </w:r>
      <w:r>
        <w:rPr>
          <w:rFonts w:hint="eastAsia" w:asciiTheme="minorEastAsia" w:hAnsiTheme="minorEastAsia" w:eastAsiaTheme="minorEastAsia" w:cstheme="minorEastAsia"/>
          <w:color w:val="0000FF"/>
          <w:sz w:val="24"/>
          <w:szCs w:val="24"/>
        </w:rPr>
        <w:t>字符。</w:t>
      </w:r>
    </w:p>
    <w:p w14:paraId="245C2FAC">
      <w:pPr>
        <w:spacing w:before="50" w:after="50" w:line="360" w:lineRule="auto"/>
        <w:ind w:firstLine="482"/>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color w:val="0000FF"/>
          <w:sz w:val="24"/>
          <w:szCs w:val="24"/>
        </w:rPr>
        <w:t>（3）摘要内容后下空一行打印“KEY WORDS”（</w:t>
      </w:r>
      <w:r>
        <w:rPr>
          <w:rFonts w:hint="eastAsia"/>
          <w:color w:val="FF0000"/>
          <w:sz w:val="24"/>
          <w:szCs w:val="24"/>
          <w:lang w:val="en-US" w:eastAsia="zh-CN"/>
        </w:rPr>
        <w:t>Times New Roman四号、加粗</w:t>
      </w:r>
      <w:r>
        <w:rPr>
          <w:rFonts w:hint="eastAsia"/>
          <w:color w:val="0000FF"/>
          <w:sz w:val="24"/>
          <w:szCs w:val="24"/>
          <w:lang w:val="en-US" w:eastAsia="zh-CN"/>
        </w:rPr>
        <w:t>），其后为关键词用小写字母</w:t>
      </w:r>
      <w:r>
        <w:rPr>
          <w:rFonts w:hint="eastAsia" w:asciiTheme="minorEastAsia" w:hAnsiTheme="minorEastAsia" w:eastAsiaTheme="minorEastAsia" w:cstheme="minorEastAsia"/>
          <w:color w:val="0000FF"/>
          <w:sz w:val="24"/>
          <w:szCs w:val="24"/>
        </w:rPr>
        <w:t>（</w:t>
      </w:r>
      <w:r>
        <w:rPr>
          <w:rFonts w:hint="eastAsia"/>
          <w:color w:val="FF0000"/>
          <w:sz w:val="24"/>
          <w:szCs w:val="24"/>
          <w:lang w:val="en-US" w:eastAsia="zh-CN"/>
        </w:rPr>
        <w:t>Times New Roman小四号）</w:t>
      </w:r>
      <w:r>
        <w:rPr>
          <w:rFonts w:hint="eastAsia"/>
          <w:color w:val="0000FF"/>
          <w:sz w:val="24"/>
          <w:szCs w:val="24"/>
          <w:lang w:val="en-US" w:eastAsia="zh-CN"/>
        </w:rPr>
        <w:t>，每一关键词之间用英文逗号隔开，最后一个关键词后不打</w:t>
      </w:r>
      <w:r>
        <w:rPr>
          <w:rFonts w:hint="eastAsia" w:asciiTheme="minorEastAsia" w:hAnsiTheme="minorEastAsia" w:eastAsiaTheme="minorEastAsia" w:cstheme="minorEastAsia"/>
          <w:color w:val="0000FF"/>
          <w:sz w:val="24"/>
          <w:szCs w:val="24"/>
        </w:rPr>
        <w:t>标点符号。</w:t>
      </w:r>
    </w:p>
    <w:p w14:paraId="7E85094D">
      <w:pPr>
        <w:spacing w:before="50" w:after="50" w:line="340" w:lineRule="exact"/>
        <w:ind w:firstLine="482"/>
        <w:rPr>
          <w:rFonts w:hint="eastAsia" w:asciiTheme="minorEastAsia" w:hAnsiTheme="minorEastAsia" w:eastAsiaTheme="minorEastAsia" w:cstheme="minorEastAsia"/>
          <w:sz w:val="24"/>
          <w:szCs w:val="24"/>
        </w:rPr>
      </w:pPr>
    </w:p>
    <w:p w14:paraId="11313728">
      <w:pPr>
        <w:spacing w:before="50" w:after="50" w:line="340" w:lineRule="exact"/>
        <w:ind w:firstLine="482"/>
        <w:rPr>
          <w:rFonts w:hint="default" w:ascii="Times New Roman" w:hAnsi="Times New Roman" w:cs="Times New Roman" w:eastAsiaTheme="minorEastAsia"/>
          <w:sz w:val="24"/>
          <w:szCs w:val="24"/>
        </w:rPr>
      </w:pPr>
      <w:r>
        <w:rPr>
          <w:rFonts w:hint="default" w:ascii="Times New Roman" w:hAnsi="Times New Roman" w:cs="Times New Roman" w:eastAsiaTheme="minorEastAsia"/>
          <w:b/>
          <w:bCs/>
          <w:sz w:val="28"/>
          <w:szCs w:val="28"/>
        </w:rPr>
        <w:t xml:space="preserve">KEY WORDS: </w:t>
      </w:r>
      <w:r>
        <w:rPr>
          <w:rFonts w:hint="default" w:ascii="Times New Roman" w:hAnsi="Times New Roman" w:cs="Times New Roman" w:eastAsiaTheme="minorEastAsia"/>
          <w:sz w:val="24"/>
          <w:szCs w:val="24"/>
        </w:rPr>
        <w:t>xxx, xxx, xxx, xxx, xxx</w:t>
      </w:r>
    </w:p>
    <w:p w14:paraId="2168B561">
      <w:pPr>
        <w:spacing w:before="50" w:after="50" w:line="340" w:lineRule="exact"/>
        <w:ind w:firstLine="482"/>
        <w:rPr>
          <w:rFonts w:hint="default" w:ascii="Times New Roman" w:hAnsi="Times New Roman" w:cs="Times New Roman" w:eastAsiaTheme="minorEastAsia"/>
          <w:sz w:val="24"/>
          <w:szCs w:val="24"/>
        </w:rPr>
      </w:pPr>
    </w:p>
    <w:p w14:paraId="1E02C637">
      <w:pPr>
        <w:spacing w:before="50" w:after="50" w:line="340" w:lineRule="exact"/>
        <w:ind w:firstLine="482"/>
        <w:rPr>
          <w:rFonts w:hint="default" w:ascii="Times New Roman" w:hAnsi="Times New Roman" w:cs="Times New Roman" w:eastAsiaTheme="minorEastAsia"/>
          <w:sz w:val="24"/>
          <w:szCs w:val="24"/>
        </w:rPr>
      </w:pPr>
    </w:p>
    <w:p w14:paraId="399157C6">
      <w:pPr>
        <w:spacing w:before="50" w:after="50" w:line="340" w:lineRule="exact"/>
        <w:ind w:firstLine="482"/>
        <w:rPr>
          <w:rFonts w:hint="default" w:ascii="Times New Roman" w:hAnsi="Times New Roman" w:cs="Times New Roman" w:eastAsiaTheme="minorEastAsia"/>
          <w:sz w:val="24"/>
          <w:szCs w:val="24"/>
        </w:rPr>
      </w:pPr>
    </w:p>
    <w:p w14:paraId="2A20B9E0">
      <w:pPr>
        <w:spacing w:before="50" w:after="50" w:line="340" w:lineRule="exact"/>
        <w:ind w:firstLine="482"/>
        <w:rPr>
          <w:rFonts w:hint="default" w:ascii="Times New Roman" w:hAnsi="Times New Roman" w:cs="Times New Roman" w:eastAsiaTheme="minorEastAsia"/>
          <w:sz w:val="24"/>
          <w:szCs w:val="24"/>
        </w:rPr>
      </w:pPr>
    </w:p>
    <w:p w14:paraId="6081ED19">
      <w:pPr>
        <w:spacing w:before="50" w:after="50" w:line="340" w:lineRule="exact"/>
        <w:ind w:firstLine="482"/>
        <w:rPr>
          <w:rFonts w:hint="default" w:ascii="Times New Roman" w:hAnsi="Times New Roman" w:cs="Times New Roman" w:eastAsiaTheme="minorEastAsia"/>
          <w:sz w:val="24"/>
          <w:szCs w:val="24"/>
        </w:rPr>
      </w:pPr>
    </w:p>
    <w:p w14:paraId="1C3A196F">
      <w:pPr>
        <w:spacing w:before="50" w:after="50" w:line="340" w:lineRule="exact"/>
        <w:ind w:firstLine="482"/>
        <w:rPr>
          <w:rFonts w:hint="default" w:ascii="Times New Roman" w:hAnsi="Times New Roman" w:cs="Times New Roman" w:eastAsiaTheme="minorEastAsia"/>
          <w:sz w:val="24"/>
          <w:szCs w:val="24"/>
        </w:rPr>
      </w:pPr>
    </w:p>
    <w:p w14:paraId="500D0BD6">
      <w:pPr>
        <w:spacing w:before="50" w:after="50" w:line="340" w:lineRule="exact"/>
        <w:ind w:firstLine="482"/>
        <w:rPr>
          <w:rFonts w:hint="default" w:ascii="Times New Roman" w:hAnsi="Times New Roman" w:cs="Times New Roman" w:eastAsiaTheme="minorEastAsia"/>
          <w:sz w:val="24"/>
          <w:szCs w:val="24"/>
        </w:rPr>
      </w:pPr>
    </w:p>
    <w:p w14:paraId="7FD40392">
      <w:pPr>
        <w:spacing w:before="50" w:after="50" w:line="340" w:lineRule="exact"/>
        <w:ind w:firstLine="482"/>
        <w:rPr>
          <w:rFonts w:hint="default" w:ascii="Times New Roman" w:hAnsi="Times New Roman" w:cs="Times New Roman" w:eastAsiaTheme="minorEastAsia"/>
          <w:sz w:val="24"/>
          <w:szCs w:val="24"/>
        </w:rPr>
      </w:pPr>
    </w:p>
    <w:p w14:paraId="53893C60">
      <w:pPr>
        <w:spacing w:before="50" w:after="50" w:line="340" w:lineRule="exact"/>
        <w:ind w:firstLine="482"/>
        <w:rPr>
          <w:rFonts w:hint="default" w:ascii="Times New Roman" w:hAnsi="Times New Roman" w:cs="Times New Roman" w:eastAsiaTheme="minorEastAsia"/>
          <w:sz w:val="24"/>
          <w:szCs w:val="24"/>
        </w:rPr>
      </w:pPr>
    </w:p>
    <w:p w14:paraId="3AF5A3D7">
      <w:pPr>
        <w:spacing w:before="50" w:after="50" w:line="340" w:lineRule="exact"/>
        <w:ind w:firstLine="482"/>
        <w:rPr>
          <w:rFonts w:hint="default" w:ascii="Times New Roman" w:hAnsi="Times New Roman" w:cs="Times New Roman" w:eastAsiaTheme="minorEastAsia"/>
          <w:sz w:val="24"/>
          <w:szCs w:val="24"/>
        </w:rPr>
      </w:pPr>
    </w:p>
    <w:p w14:paraId="11768608">
      <w:pPr>
        <w:spacing w:before="50" w:after="50" w:line="340" w:lineRule="exact"/>
        <w:ind w:firstLine="482"/>
        <w:rPr>
          <w:rFonts w:hint="default" w:ascii="Times New Roman" w:hAnsi="Times New Roman" w:cs="Times New Roman" w:eastAsiaTheme="minorEastAsia"/>
          <w:sz w:val="24"/>
          <w:szCs w:val="24"/>
        </w:rPr>
      </w:pPr>
    </w:p>
    <w:p w14:paraId="6DC85E51">
      <w:pPr>
        <w:spacing w:before="50" w:after="50" w:line="340" w:lineRule="exact"/>
        <w:ind w:firstLine="482"/>
        <w:rPr>
          <w:rFonts w:hint="default" w:ascii="Times New Roman" w:hAnsi="Times New Roman" w:cs="Times New Roman" w:eastAsiaTheme="minorEastAsia"/>
          <w:sz w:val="24"/>
          <w:szCs w:val="24"/>
        </w:rPr>
      </w:pPr>
    </w:p>
    <w:p w14:paraId="6C86AC1E">
      <w:pPr>
        <w:spacing w:before="50" w:after="50" w:line="340" w:lineRule="exact"/>
        <w:ind w:firstLine="482"/>
        <w:rPr>
          <w:rFonts w:hint="default" w:ascii="Times New Roman" w:hAnsi="Times New Roman" w:cs="Times New Roman" w:eastAsiaTheme="minorEastAsia"/>
          <w:sz w:val="24"/>
          <w:szCs w:val="24"/>
        </w:rPr>
      </w:pPr>
    </w:p>
    <w:p w14:paraId="5AA631FB">
      <w:pPr>
        <w:spacing w:before="50" w:after="50" w:line="340" w:lineRule="exact"/>
        <w:ind w:firstLine="482"/>
        <w:rPr>
          <w:rFonts w:hint="default" w:ascii="Times New Roman" w:hAnsi="Times New Roman" w:cs="Times New Roman" w:eastAsiaTheme="minorEastAsia"/>
          <w:sz w:val="24"/>
          <w:szCs w:val="24"/>
        </w:rPr>
      </w:pPr>
    </w:p>
    <w:p w14:paraId="36199197">
      <w:pPr>
        <w:spacing w:before="50" w:after="50" w:line="340" w:lineRule="exact"/>
        <w:ind w:firstLine="482"/>
        <w:rPr>
          <w:rFonts w:hint="default" w:ascii="Times New Roman" w:hAnsi="Times New Roman" w:cs="Times New Roman" w:eastAsiaTheme="minorEastAsia"/>
          <w:sz w:val="24"/>
          <w:szCs w:val="24"/>
        </w:rPr>
      </w:pPr>
    </w:p>
    <w:p w14:paraId="7088FABD">
      <w:pPr>
        <w:spacing w:before="50" w:after="50" w:line="340" w:lineRule="exact"/>
        <w:ind w:firstLine="482"/>
        <w:rPr>
          <w:rFonts w:hint="default" w:ascii="Times New Roman" w:hAnsi="Times New Roman" w:cs="Times New Roman" w:eastAsiaTheme="minorEastAsia"/>
          <w:sz w:val="24"/>
          <w:szCs w:val="24"/>
        </w:rPr>
      </w:pPr>
    </w:p>
    <w:p w14:paraId="671E1C9E">
      <w:pPr>
        <w:spacing w:before="50" w:after="50" w:line="340" w:lineRule="exact"/>
        <w:ind w:firstLine="482"/>
        <w:rPr>
          <w:rFonts w:hint="default" w:ascii="Times New Roman" w:hAnsi="Times New Roman" w:cs="Times New Roman" w:eastAsiaTheme="minorEastAsia"/>
          <w:sz w:val="24"/>
          <w:szCs w:val="24"/>
        </w:rPr>
      </w:pPr>
    </w:p>
    <w:p w14:paraId="6CE6F854">
      <w:pPr>
        <w:spacing w:before="50" w:after="50" w:line="340" w:lineRule="exact"/>
        <w:ind w:firstLine="482"/>
        <w:rPr>
          <w:rFonts w:hint="eastAsia" w:ascii="Times New Roman" w:hAnsi="Times New Roman" w:cs="Times New Roman" w:eastAsiaTheme="minorEastAsia"/>
          <w:sz w:val="24"/>
          <w:szCs w:val="24"/>
        </w:rPr>
      </w:pPr>
    </w:p>
    <w:p w14:paraId="6F77A347">
      <w:pPr>
        <w:bidi w:val="0"/>
        <w:rPr>
          <w:rFonts w:hint="eastAsia" w:ascii="Times New Roman" w:hAnsi="Times New Roman" w:eastAsia="宋体" w:cs="Times New Roman"/>
          <w:kern w:val="2"/>
          <w:sz w:val="21"/>
          <w:szCs w:val="24"/>
          <w:lang w:val="en-US" w:eastAsia="zh-CN" w:bidi="ar-SA"/>
        </w:rPr>
      </w:pPr>
    </w:p>
    <w:p w14:paraId="50DE232B">
      <w:pPr>
        <w:bidi w:val="0"/>
        <w:rPr>
          <w:rFonts w:hint="eastAsia"/>
          <w:lang w:val="en-US" w:eastAsia="zh-CN"/>
        </w:rPr>
      </w:pPr>
    </w:p>
    <w:p w14:paraId="5D73D780">
      <w:pPr>
        <w:bidi w:val="0"/>
        <w:rPr>
          <w:rFonts w:hint="eastAsia"/>
          <w:lang w:val="en-US" w:eastAsia="zh-CN"/>
        </w:rPr>
      </w:pPr>
    </w:p>
    <w:p w14:paraId="2001E098">
      <w:pPr>
        <w:bidi w:val="0"/>
        <w:rPr>
          <w:rFonts w:hint="eastAsia"/>
          <w:lang w:val="en-US" w:eastAsia="zh-CN"/>
        </w:rPr>
      </w:pPr>
    </w:p>
    <w:p w14:paraId="6664319B">
      <w:pPr>
        <w:bidi w:val="0"/>
        <w:rPr>
          <w:rFonts w:hint="eastAsia"/>
          <w:lang w:val="en-US" w:eastAsia="zh-CN"/>
        </w:rPr>
      </w:pPr>
    </w:p>
    <w:p w14:paraId="6F476BDA">
      <w:pPr>
        <w:bidi w:val="0"/>
        <w:rPr>
          <w:rFonts w:hint="eastAsia"/>
          <w:lang w:val="en-US" w:eastAsia="zh-CN"/>
        </w:rPr>
      </w:pPr>
    </w:p>
    <w:p w14:paraId="021630DD">
      <w:pPr>
        <w:bidi w:val="0"/>
        <w:rPr>
          <w:rFonts w:hint="eastAsia"/>
          <w:lang w:val="en-US" w:eastAsia="zh-CN"/>
        </w:rPr>
      </w:pPr>
    </w:p>
    <w:p w14:paraId="59393CD8">
      <w:pPr>
        <w:bidi w:val="0"/>
        <w:rPr>
          <w:rFonts w:hint="eastAsia"/>
          <w:lang w:val="en-US" w:eastAsia="zh-CN"/>
        </w:rPr>
      </w:pPr>
    </w:p>
    <w:p w14:paraId="7147DEB3">
      <w:pPr>
        <w:bidi w:val="0"/>
        <w:rPr>
          <w:rFonts w:hint="eastAsia"/>
          <w:lang w:val="en-US" w:eastAsia="zh-CN"/>
        </w:rPr>
      </w:pPr>
    </w:p>
    <w:p w14:paraId="13BE8299">
      <w:pPr>
        <w:bidi w:val="0"/>
        <w:rPr>
          <w:rFonts w:hint="eastAsia"/>
          <w:lang w:val="en-US" w:eastAsia="zh-CN"/>
        </w:rPr>
      </w:pPr>
    </w:p>
    <w:p w14:paraId="11F0BBD3">
      <w:pPr>
        <w:bidi w:val="0"/>
        <w:rPr>
          <w:rFonts w:hint="eastAsia"/>
          <w:lang w:val="en-US" w:eastAsia="zh-CN"/>
        </w:rPr>
      </w:pPr>
    </w:p>
    <w:p w14:paraId="209DA3A0">
      <w:pPr>
        <w:bidi w:val="0"/>
        <w:rPr>
          <w:rFonts w:hint="eastAsia"/>
          <w:lang w:val="en-US" w:eastAsia="zh-CN"/>
        </w:rPr>
      </w:pPr>
    </w:p>
    <w:p w14:paraId="7C283187">
      <w:pPr>
        <w:bidi w:val="0"/>
        <w:rPr>
          <w:rFonts w:hint="eastAsia"/>
          <w:lang w:val="en-US" w:eastAsia="zh-CN"/>
        </w:rPr>
      </w:pPr>
    </w:p>
    <w:p w14:paraId="3578D636">
      <w:pPr>
        <w:bidi w:val="0"/>
        <w:rPr>
          <w:rFonts w:hint="eastAsia"/>
          <w:lang w:val="en-US" w:eastAsia="zh-CN"/>
        </w:rPr>
      </w:pPr>
    </w:p>
    <w:p w14:paraId="6E702FEB">
      <w:pPr>
        <w:bidi w:val="0"/>
        <w:rPr>
          <w:rFonts w:hint="eastAsia"/>
          <w:lang w:val="en-US" w:eastAsia="zh-CN"/>
        </w:rPr>
      </w:pPr>
    </w:p>
    <w:p w14:paraId="0698138B">
      <w:pPr>
        <w:bidi w:val="0"/>
        <w:rPr>
          <w:rFonts w:hint="eastAsia"/>
          <w:lang w:val="en-US" w:eastAsia="zh-CN"/>
        </w:rPr>
      </w:pPr>
    </w:p>
    <w:p w14:paraId="421D4E0F">
      <w:pPr>
        <w:bidi w:val="0"/>
        <w:rPr>
          <w:rFonts w:hint="eastAsia"/>
          <w:lang w:val="en-US" w:eastAsia="zh-CN"/>
        </w:rPr>
      </w:pPr>
    </w:p>
    <w:p w14:paraId="4253ACF9">
      <w:pPr>
        <w:bidi w:val="0"/>
        <w:rPr>
          <w:rFonts w:hint="eastAsia"/>
          <w:lang w:val="en-US" w:eastAsia="zh-CN"/>
        </w:rPr>
      </w:pPr>
    </w:p>
    <w:p w14:paraId="5FC95B0A">
      <w:pPr>
        <w:bidi w:val="0"/>
        <w:rPr>
          <w:rFonts w:hint="eastAsia"/>
          <w:lang w:val="en-US" w:eastAsia="zh-CN"/>
        </w:rPr>
      </w:pPr>
    </w:p>
    <w:p w14:paraId="78585D66">
      <w:pPr>
        <w:bidi w:val="0"/>
        <w:rPr>
          <w:rFonts w:hint="eastAsia"/>
          <w:lang w:val="en-US" w:eastAsia="zh-CN"/>
        </w:rPr>
      </w:pPr>
    </w:p>
    <w:p w14:paraId="7E89437D">
      <w:pPr>
        <w:bidi w:val="0"/>
        <w:rPr>
          <w:rFonts w:hint="eastAsia"/>
          <w:lang w:val="en-US" w:eastAsia="zh-CN"/>
        </w:rPr>
      </w:pPr>
    </w:p>
    <w:p w14:paraId="070CE9C9">
      <w:pPr>
        <w:bidi w:val="0"/>
        <w:rPr>
          <w:rFonts w:hint="eastAsia"/>
          <w:lang w:val="en-US" w:eastAsia="zh-CN"/>
        </w:rPr>
      </w:pPr>
    </w:p>
    <w:p w14:paraId="76BF2567">
      <w:pPr>
        <w:bidi w:val="0"/>
        <w:rPr>
          <w:rFonts w:hint="eastAsia"/>
          <w:lang w:val="en-US" w:eastAsia="zh-CN"/>
        </w:rPr>
      </w:pPr>
    </w:p>
    <w:p w14:paraId="69484BBA">
      <w:pPr>
        <w:bidi w:val="0"/>
        <w:rPr>
          <w:rFonts w:hint="eastAsia"/>
          <w:lang w:val="en-US" w:eastAsia="zh-CN"/>
        </w:rPr>
      </w:pPr>
    </w:p>
    <w:p w14:paraId="6545B61C">
      <w:pPr>
        <w:bidi w:val="0"/>
        <w:rPr>
          <w:rFonts w:hint="eastAsia"/>
          <w:lang w:val="en-US" w:eastAsia="zh-CN"/>
        </w:rPr>
      </w:pPr>
    </w:p>
    <w:p w14:paraId="69C31E81">
      <w:pPr>
        <w:bidi w:val="0"/>
        <w:rPr>
          <w:rFonts w:hint="eastAsia"/>
          <w:lang w:val="en-US" w:eastAsia="zh-CN"/>
        </w:rPr>
      </w:pPr>
    </w:p>
    <w:p w14:paraId="1E2B8490">
      <w:pPr>
        <w:bidi w:val="0"/>
        <w:rPr>
          <w:rFonts w:hint="eastAsia"/>
          <w:lang w:val="en-US" w:eastAsia="zh-CN"/>
        </w:rPr>
      </w:pPr>
    </w:p>
    <w:p w14:paraId="788CC235">
      <w:pPr>
        <w:bidi w:val="0"/>
        <w:rPr>
          <w:rFonts w:hint="eastAsia"/>
          <w:lang w:val="en-US" w:eastAsia="zh-CN"/>
        </w:rPr>
      </w:pPr>
    </w:p>
    <w:p w14:paraId="628B45BD">
      <w:pPr>
        <w:bidi w:val="0"/>
        <w:rPr>
          <w:rFonts w:hint="eastAsia"/>
          <w:lang w:val="en-US" w:eastAsia="zh-CN"/>
        </w:rPr>
      </w:pPr>
    </w:p>
    <w:p w14:paraId="3E8E6B0A">
      <w:pPr>
        <w:bidi w:val="0"/>
        <w:rPr>
          <w:rFonts w:hint="eastAsia"/>
          <w:lang w:val="en-US" w:eastAsia="zh-CN"/>
        </w:rPr>
      </w:pPr>
    </w:p>
    <w:p w14:paraId="764EBF27">
      <w:pPr>
        <w:bidi w:val="0"/>
        <w:rPr>
          <w:rFonts w:hint="eastAsia"/>
          <w:lang w:val="en-US" w:eastAsia="zh-CN"/>
        </w:rPr>
      </w:pPr>
    </w:p>
    <w:p w14:paraId="0445719E">
      <w:pPr>
        <w:bidi w:val="0"/>
        <w:rPr>
          <w:rFonts w:hint="eastAsia"/>
          <w:lang w:val="en-US" w:eastAsia="zh-CN"/>
        </w:rPr>
      </w:pPr>
    </w:p>
    <w:p w14:paraId="626A656C">
      <w:pPr>
        <w:bidi w:val="0"/>
        <w:rPr>
          <w:rFonts w:hint="eastAsia"/>
          <w:lang w:val="en-US" w:eastAsia="zh-CN"/>
        </w:rPr>
      </w:pPr>
    </w:p>
    <w:p w14:paraId="5A35C698">
      <w:pPr>
        <w:bidi w:val="0"/>
        <w:rPr>
          <w:rFonts w:hint="eastAsia"/>
          <w:lang w:val="en-US" w:eastAsia="zh-CN"/>
        </w:rPr>
      </w:pPr>
    </w:p>
    <w:p w14:paraId="237F2EC3">
      <w:pPr>
        <w:bidi w:val="0"/>
        <w:rPr>
          <w:rFonts w:hint="eastAsia"/>
          <w:lang w:val="en-US" w:eastAsia="zh-CN"/>
        </w:rPr>
      </w:pPr>
    </w:p>
    <w:p w14:paraId="1074002C">
      <w:pPr>
        <w:bidi w:val="0"/>
        <w:rPr>
          <w:rFonts w:hint="eastAsia"/>
          <w:lang w:val="en-US" w:eastAsia="zh-CN"/>
        </w:rPr>
      </w:pPr>
    </w:p>
    <w:p w14:paraId="54BABD69">
      <w:pPr>
        <w:bidi w:val="0"/>
        <w:rPr>
          <w:rFonts w:hint="eastAsia"/>
          <w:lang w:val="en-US" w:eastAsia="zh-CN"/>
        </w:rPr>
      </w:pPr>
    </w:p>
    <w:p w14:paraId="0ACCCC8E">
      <w:pPr>
        <w:bidi w:val="0"/>
        <w:rPr>
          <w:rFonts w:hint="eastAsia"/>
          <w:lang w:val="en-US" w:eastAsia="zh-CN"/>
        </w:rPr>
      </w:pPr>
    </w:p>
    <w:p w14:paraId="3CC1D82C">
      <w:pPr>
        <w:bidi w:val="0"/>
        <w:rPr>
          <w:rFonts w:hint="eastAsia"/>
          <w:lang w:val="en-US" w:eastAsia="zh-CN"/>
        </w:rPr>
      </w:pPr>
    </w:p>
    <w:p w14:paraId="783CEFF1">
      <w:pPr>
        <w:bidi w:val="0"/>
        <w:jc w:val="left"/>
        <w:rPr>
          <w:rFonts w:hint="eastAsia"/>
          <w:lang w:val="en-US" w:eastAsia="zh-CN"/>
        </w:rPr>
        <w:sectPr>
          <w:headerReference r:id="rId7" w:type="default"/>
          <w:headerReference r:id="rId8" w:type="even"/>
          <w:type w:val="continuous"/>
          <w:pgSz w:w="11906" w:h="16838"/>
          <w:pgMar w:top="1701" w:right="1417" w:bottom="1701" w:left="1417" w:header="851" w:footer="850" w:gutter="0"/>
          <w:pgNumType w:fmt="upperRoman"/>
          <w:cols w:space="425" w:num="1"/>
          <w:docGrid w:type="lines" w:linePitch="312" w:charSpace="0"/>
        </w:sectPr>
      </w:pPr>
    </w:p>
    <w:sdt>
      <w:sdtPr>
        <w:rPr>
          <w:rFonts w:hint="eastAsia" w:ascii="黑体" w:hAnsi="黑体" w:eastAsia="黑体" w:cs="黑体"/>
          <w:kern w:val="2"/>
          <w:sz w:val="36"/>
          <w:szCs w:val="44"/>
          <w:lang w:val="en-US" w:eastAsia="zh-CN" w:bidi="ar-SA"/>
        </w:rPr>
        <w:id w:val="147459110"/>
        <w15:color w:val="DBDBDB"/>
        <w:docPartObj>
          <w:docPartGallery w:val="Table of Contents"/>
          <w:docPartUnique/>
        </w:docPartObj>
      </w:sdtPr>
      <w:sdtEndPr>
        <w:rPr>
          <w:rFonts w:hint="eastAsia" w:ascii="黑体" w:hAnsi="黑体" w:eastAsia="黑体" w:cs="黑体"/>
          <w:kern w:val="2"/>
          <w:sz w:val="21"/>
          <w:szCs w:val="44"/>
          <w:lang w:val="en-US" w:eastAsia="zh-CN" w:bidi="ar-SA"/>
        </w:rPr>
      </w:sdtEndPr>
      <w:sdtContent>
        <w:p w14:paraId="2CDD9712">
          <w:pPr>
            <w:spacing w:before="0" w:beforeLines="0" w:after="0" w:afterLines="0" w:line="240" w:lineRule="auto"/>
            <w:ind w:left="0" w:leftChars="0" w:right="0" w:rightChars="0" w:firstLine="0" w:firstLineChars="0"/>
            <w:jc w:val="center"/>
            <w:rPr>
              <w:rFonts w:hint="eastAsia" w:ascii="黑体" w:hAnsi="黑体" w:eastAsia="黑体" w:cs="黑体"/>
              <w:sz w:val="36"/>
              <w:szCs w:val="44"/>
            </w:rPr>
          </w:pPr>
          <w:r>
            <w:rPr>
              <w:rFonts w:hint="eastAsia" w:ascii="黑体" w:hAnsi="黑体" w:eastAsia="黑体" w:cs="黑体"/>
              <w:sz w:val="36"/>
              <w:szCs w:val="44"/>
            </w:rPr>
            <w:t>目</w:t>
          </w:r>
          <w:r>
            <w:rPr>
              <w:rFonts w:hint="eastAsia" w:ascii="黑体" w:hAnsi="黑体" w:eastAsia="黑体" w:cs="黑体"/>
              <w:sz w:val="36"/>
              <w:szCs w:val="44"/>
              <w:lang w:val="en-US" w:eastAsia="zh-CN"/>
            </w:rPr>
            <w:t xml:space="preserve">  </w:t>
          </w:r>
          <w:r>
            <w:rPr>
              <w:rFonts w:hint="eastAsia" w:ascii="黑体" w:hAnsi="黑体" w:eastAsia="黑体" w:cs="黑体"/>
              <w:sz w:val="36"/>
              <w:szCs w:val="44"/>
            </w:rPr>
            <w:t>录</w:t>
          </w:r>
        </w:p>
        <w:p w14:paraId="1B0F2D31">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TOC \o "1-3" \h \u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_Toc10286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rPr>
            <w:t>第一章 绪论</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_Toc10286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21D599B5">
          <w:pPr>
            <w:pStyle w:val="17"/>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_Toc23191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0"/>
            </w:rPr>
            <w:t>1.1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_Toc23191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62718045">
          <w:pPr>
            <w:pStyle w:val="12"/>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_Toc6165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1.1.1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_Toc6165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306BBBF6">
          <w:pPr>
            <w:pStyle w:val="17"/>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_Toc735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0"/>
            </w:rPr>
            <w:t>1.</w:t>
          </w:r>
          <w:r>
            <w:rPr>
              <w:rFonts w:hint="eastAsia" w:asciiTheme="majorEastAsia" w:hAnsiTheme="majorEastAsia" w:eastAsiaTheme="majorEastAsia" w:cstheme="majorEastAsia"/>
              <w:bCs w:val="0"/>
              <w:i w:val="0"/>
              <w:iCs w:val="0"/>
              <w:sz w:val="24"/>
              <w:szCs w:val="40"/>
              <w:lang w:val="en-US" w:eastAsia="zh-CN"/>
            </w:rPr>
            <w:t>2</w:t>
          </w:r>
          <w:r>
            <w:rPr>
              <w:rFonts w:hint="eastAsia" w:asciiTheme="majorEastAsia" w:hAnsiTheme="majorEastAsia" w:eastAsiaTheme="majorEastAsia" w:cstheme="majorEastAsia"/>
              <w:bCs w:val="0"/>
              <w:i w:val="0"/>
              <w:iCs w:val="0"/>
              <w:sz w:val="24"/>
              <w:szCs w:val="40"/>
            </w:rPr>
            <w:t xml:space="preserve">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_Toc735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51D880B2">
          <w:pPr>
            <w:pStyle w:val="12"/>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_Toc13415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1.</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_Toc13415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61987D06">
          <w:pPr>
            <w:pStyle w:val="12"/>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_Toc30474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1.</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 xml:space="preserve">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_Toc30474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3</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4E60637D">
          <w:pPr>
            <w:pStyle w:val="12"/>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_Toc25245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1.</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w:t>
          </w:r>
          <w:r>
            <w:rPr>
              <w:rFonts w:hint="eastAsia" w:asciiTheme="majorEastAsia" w:hAnsiTheme="majorEastAsia" w:eastAsiaTheme="majorEastAsia" w:cstheme="majorEastAsia"/>
              <w:bCs w:val="0"/>
              <w:i w:val="0"/>
              <w:iCs w:val="0"/>
              <w:sz w:val="24"/>
              <w:szCs w:val="44"/>
              <w:lang w:val="en-US" w:eastAsia="zh-CN"/>
            </w:rPr>
            <w:t>3</w:t>
          </w:r>
          <w:r>
            <w:rPr>
              <w:rFonts w:hint="eastAsia" w:asciiTheme="majorEastAsia" w:hAnsiTheme="majorEastAsia" w:eastAsiaTheme="majorEastAsia" w:cstheme="majorEastAsia"/>
              <w:bCs w:val="0"/>
              <w:i w:val="0"/>
              <w:iCs w:val="0"/>
              <w:sz w:val="24"/>
              <w:szCs w:val="44"/>
            </w:rPr>
            <w:t xml:space="preserve">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_Toc25245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4</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76A86DFF">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_Toc6629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rPr>
            <w:t>第</w:t>
          </w:r>
          <w:r>
            <w:rPr>
              <w:rFonts w:hint="eastAsia" w:asciiTheme="majorEastAsia" w:hAnsiTheme="majorEastAsia" w:eastAsiaTheme="majorEastAsia" w:cstheme="majorEastAsia"/>
              <w:bCs/>
              <w:i w:val="0"/>
              <w:iCs w:val="0"/>
              <w:sz w:val="24"/>
              <w:szCs w:val="24"/>
              <w:lang w:val="en-US" w:eastAsia="zh-CN"/>
            </w:rPr>
            <w:t>二</w:t>
          </w:r>
          <w:r>
            <w:rPr>
              <w:rFonts w:hint="eastAsia" w:asciiTheme="majorEastAsia" w:hAnsiTheme="majorEastAsia" w:eastAsiaTheme="majorEastAsia" w:cstheme="majorEastAsia"/>
              <w:bCs/>
              <w:i w:val="0"/>
              <w:iCs w:val="0"/>
              <w:sz w:val="24"/>
              <w:szCs w:val="24"/>
            </w:rPr>
            <w:t xml:space="preserve">章 </w:t>
          </w:r>
          <w:r>
            <w:rPr>
              <w:rFonts w:hint="eastAsia" w:asciiTheme="majorEastAsia" w:hAnsiTheme="majorEastAsia" w:eastAsiaTheme="majorEastAsia" w:cstheme="majorEastAsia"/>
              <w:bCs/>
              <w:i w:val="0"/>
              <w:iCs w:val="0"/>
              <w:sz w:val="24"/>
              <w:szCs w:val="24"/>
              <w:lang w:val="en-US" w:eastAsia="zh-CN"/>
            </w:rPr>
            <w:t>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_Toc6629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7</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48F43BBD">
          <w:pPr>
            <w:pStyle w:val="17"/>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_Toc2233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0"/>
            </w:rPr>
            <w:t>2.1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_Toc2233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7</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658B7807">
          <w:pPr>
            <w:pStyle w:val="17"/>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_Toc13861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2.1.1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_Toc13861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7</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28572157">
          <w:pPr>
            <w:pStyle w:val="17"/>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_Toc22615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rPr>
            <w:t>2.1.</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 xml:space="preserve">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_Toc22615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7</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0699CC11">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_Toc27086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rPr>
            <w:t>第</w:t>
          </w:r>
          <w:r>
            <w:rPr>
              <w:rFonts w:hint="eastAsia" w:asciiTheme="majorEastAsia" w:hAnsiTheme="majorEastAsia" w:eastAsiaTheme="majorEastAsia" w:cstheme="majorEastAsia"/>
              <w:bCs/>
              <w:i w:val="0"/>
              <w:iCs w:val="0"/>
              <w:sz w:val="24"/>
              <w:szCs w:val="24"/>
              <w:lang w:val="en-US" w:eastAsia="zh-CN"/>
            </w:rPr>
            <w:t>三</w:t>
          </w:r>
          <w:r>
            <w:rPr>
              <w:rFonts w:hint="eastAsia" w:asciiTheme="majorEastAsia" w:hAnsiTheme="majorEastAsia" w:eastAsiaTheme="majorEastAsia" w:cstheme="majorEastAsia"/>
              <w:bCs/>
              <w:i w:val="0"/>
              <w:iCs w:val="0"/>
              <w:sz w:val="24"/>
              <w:szCs w:val="24"/>
            </w:rPr>
            <w:t xml:space="preserve">章 </w:t>
          </w:r>
          <w:r>
            <w:rPr>
              <w:rFonts w:hint="eastAsia" w:asciiTheme="majorEastAsia" w:hAnsiTheme="majorEastAsia" w:eastAsiaTheme="majorEastAsia" w:cstheme="majorEastAsia"/>
              <w:bCs/>
              <w:i w:val="0"/>
              <w:iCs w:val="0"/>
              <w:sz w:val="24"/>
              <w:szCs w:val="24"/>
              <w:lang w:val="en-US" w:eastAsia="zh-CN"/>
            </w:rPr>
            <w:t>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_Toc27086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9</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2D4BE655">
          <w:pPr>
            <w:pStyle w:val="17"/>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_Toc9977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0"/>
              <w:lang w:val="en-US" w:eastAsia="zh-CN"/>
            </w:rPr>
            <w:t>3</w:t>
          </w:r>
          <w:r>
            <w:rPr>
              <w:rFonts w:hint="eastAsia" w:asciiTheme="majorEastAsia" w:hAnsiTheme="majorEastAsia" w:eastAsiaTheme="majorEastAsia" w:cstheme="majorEastAsia"/>
              <w:bCs w:val="0"/>
              <w:i w:val="0"/>
              <w:iCs w:val="0"/>
              <w:sz w:val="24"/>
              <w:szCs w:val="40"/>
            </w:rPr>
            <w:t>.1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_Toc9977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9</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38777F3D">
          <w:pPr>
            <w:pStyle w:val="17"/>
            <w:spacing w:line="360" w:lineRule="auto"/>
            <w:ind w:firstLine="480" w:firstLineChars="200"/>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_Toc19894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lang w:val="en-US" w:eastAsia="zh-CN"/>
            </w:rPr>
            <w:t>3</w:t>
          </w:r>
          <w:r>
            <w:rPr>
              <w:rFonts w:hint="eastAsia" w:asciiTheme="majorEastAsia" w:hAnsiTheme="majorEastAsia" w:eastAsiaTheme="majorEastAsia" w:cstheme="majorEastAsia"/>
              <w:bCs w:val="0"/>
              <w:i w:val="0"/>
              <w:iCs w:val="0"/>
              <w:sz w:val="24"/>
              <w:szCs w:val="44"/>
            </w:rPr>
            <w:t>.1.1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_Toc19894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9</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65941CEF">
          <w:pPr>
            <w:pStyle w:val="17"/>
            <w:spacing w:line="360" w:lineRule="auto"/>
            <w:ind w:firstLine="480" w:firstLineChars="200"/>
            <w:rPr>
              <w:rFonts w:hint="eastAsia" w:asciiTheme="majorEastAsia" w:hAnsiTheme="majorEastAsia" w:eastAsiaTheme="majorEastAsia" w:cstheme="majorEastAsia"/>
              <w:i w:val="0"/>
              <w:iCs w:val="0"/>
              <w:kern w:val="2"/>
              <w:sz w:val="24"/>
              <w:szCs w:val="52"/>
              <w:lang w:val="en-US" w:eastAsia="zh-CN" w:bidi="ar-SA"/>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_Toc26094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val="0"/>
              <w:i w:val="0"/>
              <w:iCs w:val="0"/>
              <w:sz w:val="24"/>
              <w:szCs w:val="44"/>
              <w:lang w:val="en-US" w:eastAsia="zh-CN"/>
            </w:rPr>
            <w:t>3</w:t>
          </w:r>
          <w:r>
            <w:rPr>
              <w:rFonts w:hint="eastAsia" w:asciiTheme="majorEastAsia" w:hAnsiTheme="majorEastAsia" w:eastAsiaTheme="majorEastAsia" w:cstheme="majorEastAsia"/>
              <w:bCs w:val="0"/>
              <w:i w:val="0"/>
              <w:iCs w:val="0"/>
              <w:sz w:val="24"/>
              <w:szCs w:val="44"/>
            </w:rPr>
            <w:t>.1.</w:t>
          </w:r>
          <w:r>
            <w:rPr>
              <w:rFonts w:hint="eastAsia" w:asciiTheme="majorEastAsia" w:hAnsiTheme="majorEastAsia" w:eastAsiaTheme="majorEastAsia" w:cstheme="majorEastAsia"/>
              <w:bCs w:val="0"/>
              <w:i w:val="0"/>
              <w:iCs w:val="0"/>
              <w:sz w:val="24"/>
              <w:szCs w:val="44"/>
              <w:lang w:val="en-US" w:eastAsia="zh-CN"/>
            </w:rPr>
            <w:t>2</w:t>
          </w:r>
          <w:r>
            <w:rPr>
              <w:rFonts w:hint="eastAsia" w:asciiTheme="majorEastAsia" w:hAnsiTheme="majorEastAsia" w:eastAsiaTheme="majorEastAsia" w:cstheme="majorEastAsia"/>
              <w:bCs w:val="0"/>
              <w:i w:val="0"/>
              <w:iCs w:val="0"/>
              <w:sz w:val="24"/>
              <w:szCs w:val="44"/>
            </w:rPr>
            <w:t xml:space="preserve"> 标题</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_Toc26094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9</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4711AAAF">
          <w:pPr>
            <w:keepNext w:val="0"/>
            <w:keepLines w:val="0"/>
            <w:widowControl/>
            <w:suppressLineNumbers w:val="0"/>
            <w:spacing w:line="360" w:lineRule="auto"/>
            <w:jc w:val="center"/>
            <w:rPr>
              <w:sz w:val="24"/>
              <w:szCs w:val="24"/>
            </w:rPr>
          </w:pPr>
          <w:r>
            <w:rPr>
              <w:rFonts w:hint="eastAsia"/>
              <w:sz w:val="24"/>
              <w:szCs w:val="24"/>
            </w:rPr>
            <w:t>……</w:t>
          </w:r>
        </w:p>
        <w:p w14:paraId="7BBBA3ED">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_Toc16999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lang w:val="en-US" w:eastAsia="zh-CN"/>
            </w:rPr>
            <w:t>结论与展望</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_Toc16999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11</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72A01179">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_Toc7757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lang w:val="en-US" w:eastAsia="zh-CN"/>
            </w:rPr>
            <w:t>致  谢</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_Toc7757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13</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6EDB7089">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_Toc21662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lang w:val="en-US" w:eastAsia="zh-CN"/>
            </w:rPr>
            <w:t>参考文献</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_Toc21662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15</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1A883F52">
          <w:pPr>
            <w:pStyle w:val="15"/>
            <w:spacing w:line="360" w:lineRule="auto"/>
            <w:rPr>
              <w:rFonts w:hint="eastAsia" w:asciiTheme="majorEastAsia" w:hAnsiTheme="majorEastAsia" w:eastAsiaTheme="majorEastAsia" w:cstheme="majorEastAsia"/>
              <w:i w:val="0"/>
              <w:iCs w:val="0"/>
              <w:sz w:val="24"/>
              <w:szCs w:val="32"/>
            </w:rPr>
          </w:pPr>
          <w:r>
            <w:rPr>
              <w:rFonts w:hint="eastAsia" w:asciiTheme="majorEastAsia" w:hAnsiTheme="majorEastAsia" w:eastAsiaTheme="majorEastAsia" w:cstheme="majorEastAsia"/>
              <w:i w:val="0"/>
              <w:iCs w:val="0"/>
              <w:kern w:val="2"/>
              <w:sz w:val="24"/>
              <w:szCs w:val="52"/>
              <w:lang w:val="en-US" w:eastAsia="zh-CN" w:bidi="ar-SA"/>
            </w:rPr>
            <w:fldChar w:fldCharType="begin"/>
          </w:r>
          <w:r>
            <w:rPr>
              <w:rFonts w:hint="eastAsia" w:asciiTheme="majorEastAsia" w:hAnsiTheme="majorEastAsia" w:eastAsiaTheme="majorEastAsia" w:cstheme="majorEastAsia"/>
              <w:i w:val="0"/>
              <w:iCs w:val="0"/>
              <w:kern w:val="2"/>
              <w:sz w:val="24"/>
              <w:szCs w:val="52"/>
              <w:lang w:val="en-US" w:eastAsia="zh-CN" w:bidi="ar-SA"/>
            </w:rPr>
            <w:instrText xml:space="preserve"> HYPERLINK \l _Toc14799 </w:instrText>
          </w:r>
          <w:r>
            <w:rPr>
              <w:rFonts w:hint="eastAsia" w:asciiTheme="majorEastAsia" w:hAnsiTheme="majorEastAsia" w:eastAsiaTheme="majorEastAsia" w:cstheme="majorEastAsia"/>
              <w:i w:val="0"/>
              <w:iCs w:val="0"/>
              <w:kern w:val="2"/>
              <w:sz w:val="24"/>
              <w:szCs w:val="52"/>
              <w:lang w:val="en-US" w:eastAsia="zh-CN" w:bidi="ar-SA"/>
            </w:rPr>
            <w:fldChar w:fldCharType="separate"/>
          </w:r>
          <w:r>
            <w:rPr>
              <w:rFonts w:hint="eastAsia" w:asciiTheme="majorEastAsia" w:hAnsiTheme="majorEastAsia" w:eastAsiaTheme="majorEastAsia" w:cstheme="majorEastAsia"/>
              <w:bCs/>
              <w:i w:val="0"/>
              <w:iCs w:val="0"/>
              <w:sz w:val="24"/>
              <w:szCs w:val="24"/>
              <w:lang w:val="en-US" w:eastAsia="zh-CN"/>
            </w:rPr>
            <w:t>附  录</w:t>
          </w:r>
          <w:r>
            <w:rPr>
              <w:rFonts w:hint="eastAsia" w:asciiTheme="majorEastAsia" w:hAnsiTheme="majorEastAsia" w:eastAsiaTheme="majorEastAsia" w:cstheme="majorEastAsia"/>
              <w:i w:val="0"/>
              <w:iCs w:val="0"/>
              <w:sz w:val="24"/>
              <w:szCs w:val="32"/>
            </w:rPr>
            <w:tab/>
          </w:r>
          <w:r>
            <w:rPr>
              <w:rFonts w:hint="eastAsia" w:asciiTheme="majorEastAsia" w:hAnsiTheme="majorEastAsia" w:eastAsiaTheme="majorEastAsia" w:cstheme="majorEastAsia"/>
              <w:i w:val="0"/>
              <w:iCs w:val="0"/>
              <w:sz w:val="24"/>
              <w:szCs w:val="32"/>
            </w:rPr>
            <w:fldChar w:fldCharType="begin"/>
          </w:r>
          <w:r>
            <w:rPr>
              <w:rFonts w:hint="eastAsia" w:asciiTheme="majorEastAsia" w:hAnsiTheme="majorEastAsia" w:eastAsiaTheme="majorEastAsia" w:cstheme="majorEastAsia"/>
              <w:i w:val="0"/>
              <w:iCs w:val="0"/>
              <w:sz w:val="24"/>
              <w:szCs w:val="32"/>
            </w:rPr>
            <w:instrText xml:space="preserve"> PAGEREF _Toc14799 \h </w:instrText>
          </w:r>
          <w:r>
            <w:rPr>
              <w:rFonts w:hint="eastAsia" w:asciiTheme="majorEastAsia" w:hAnsiTheme="majorEastAsia" w:eastAsiaTheme="majorEastAsia" w:cstheme="majorEastAsia"/>
              <w:i w:val="0"/>
              <w:iCs w:val="0"/>
              <w:sz w:val="24"/>
              <w:szCs w:val="32"/>
            </w:rPr>
            <w:fldChar w:fldCharType="separate"/>
          </w:r>
          <w:r>
            <w:rPr>
              <w:rFonts w:hint="eastAsia" w:asciiTheme="majorEastAsia" w:hAnsiTheme="majorEastAsia" w:eastAsiaTheme="majorEastAsia" w:cstheme="majorEastAsia"/>
              <w:i w:val="0"/>
              <w:iCs w:val="0"/>
              <w:sz w:val="24"/>
              <w:szCs w:val="32"/>
            </w:rPr>
            <w:t>19</w:t>
          </w:r>
          <w:r>
            <w:rPr>
              <w:rFonts w:hint="eastAsia" w:asciiTheme="majorEastAsia" w:hAnsiTheme="majorEastAsia" w:eastAsiaTheme="majorEastAsia" w:cstheme="majorEastAsia"/>
              <w:i w:val="0"/>
              <w:iCs w:val="0"/>
              <w:sz w:val="24"/>
              <w:szCs w:val="32"/>
            </w:rPr>
            <w:fldChar w:fldCharType="end"/>
          </w:r>
          <w:r>
            <w:rPr>
              <w:rFonts w:hint="eastAsia" w:asciiTheme="majorEastAsia" w:hAnsiTheme="majorEastAsia" w:eastAsiaTheme="majorEastAsia" w:cstheme="majorEastAsia"/>
              <w:i w:val="0"/>
              <w:iCs w:val="0"/>
              <w:kern w:val="2"/>
              <w:sz w:val="24"/>
              <w:szCs w:val="52"/>
              <w:lang w:val="en-US" w:eastAsia="zh-CN" w:bidi="ar-SA"/>
            </w:rPr>
            <w:fldChar w:fldCharType="end"/>
          </w:r>
        </w:p>
        <w:p w14:paraId="5AB86043">
          <w:pPr>
            <w:bidi w:val="0"/>
            <w:spacing w:line="360" w:lineRule="auto"/>
            <w:jc w:val="center"/>
            <w:rPr>
              <w:rFonts w:hint="eastAsia" w:ascii="黑体" w:hAnsi="黑体" w:eastAsia="黑体" w:cs="黑体"/>
              <w:kern w:val="2"/>
              <w:sz w:val="21"/>
              <w:szCs w:val="44"/>
              <w:lang w:val="en-US" w:eastAsia="zh-CN" w:bidi="ar-SA"/>
            </w:rPr>
          </w:pPr>
          <w:r>
            <w:rPr>
              <w:rFonts w:hint="eastAsia" w:asciiTheme="majorEastAsia" w:hAnsiTheme="majorEastAsia" w:eastAsiaTheme="majorEastAsia" w:cstheme="majorEastAsia"/>
              <w:i w:val="0"/>
              <w:iCs w:val="0"/>
              <w:kern w:val="2"/>
              <w:sz w:val="24"/>
              <w:szCs w:val="52"/>
              <w:lang w:val="en-US" w:eastAsia="zh-CN" w:bidi="ar-SA"/>
            </w:rPr>
            <w:fldChar w:fldCharType="end"/>
          </w:r>
        </w:p>
      </w:sdtContent>
    </w:sdt>
    <w:p w14:paraId="6477C1BB">
      <w:pPr>
        <w:bidi w:val="0"/>
        <w:jc w:val="center"/>
        <w:rPr>
          <w:rFonts w:hint="eastAsia" w:ascii="黑体" w:hAnsi="黑体" w:eastAsia="黑体" w:cs="黑体"/>
          <w:kern w:val="2"/>
          <w:sz w:val="24"/>
          <w:szCs w:val="52"/>
          <w:lang w:val="en-US" w:eastAsia="zh-CN" w:bidi="ar-SA"/>
        </w:rPr>
      </w:pPr>
    </w:p>
    <w:p w14:paraId="4047BE8F">
      <w:pPr>
        <w:bidi w:val="0"/>
        <w:ind w:firstLine="480" w:firstLineChars="200"/>
        <w:rPr>
          <w:rFonts w:hint="eastAsia" w:ascii="Times New Roman" w:hAnsi="Times New Roman" w:eastAsia="宋体" w:cs="Times New Roman"/>
          <w:color w:val="FF0000"/>
          <w:kern w:val="2"/>
          <w:sz w:val="24"/>
          <w:szCs w:val="32"/>
          <w:lang w:val="en-US" w:eastAsia="zh-CN" w:bidi="ar-SA"/>
        </w:rPr>
      </w:pPr>
      <w:r>
        <w:rPr>
          <w:rFonts w:hint="eastAsia" w:ascii="Times New Roman" w:hAnsi="Times New Roman" w:eastAsia="宋体" w:cs="Times New Roman"/>
          <w:color w:val="FF0000"/>
          <w:kern w:val="2"/>
          <w:sz w:val="24"/>
          <w:szCs w:val="32"/>
          <w:lang w:val="en-US" w:eastAsia="zh-CN" w:bidi="ar-SA"/>
        </w:rPr>
        <w:t>“目录”字样间距两个字符，用黑体小二号居中；目录内容中章的标题用宋体小四号，1.5倍行距。</w:t>
      </w:r>
    </w:p>
    <w:p w14:paraId="35022394">
      <w:pPr>
        <w:bidi w:val="0"/>
        <w:rPr>
          <w:rFonts w:hint="eastAsia"/>
          <w:lang w:val="en-US" w:eastAsia="zh-CN"/>
        </w:rPr>
      </w:pPr>
    </w:p>
    <w:p w14:paraId="7B249B9B">
      <w:pPr>
        <w:bidi w:val="0"/>
        <w:rPr>
          <w:rFonts w:hint="eastAsia"/>
          <w:lang w:val="en-US" w:eastAsia="zh-CN"/>
        </w:rPr>
      </w:pPr>
    </w:p>
    <w:p w14:paraId="5C2E2971">
      <w:pPr>
        <w:bidi w:val="0"/>
        <w:rPr>
          <w:rFonts w:hint="eastAsia"/>
          <w:lang w:val="en-US" w:eastAsia="zh-CN"/>
        </w:rPr>
      </w:pPr>
    </w:p>
    <w:p w14:paraId="081B14F8">
      <w:pPr>
        <w:bidi w:val="0"/>
        <w:rPr>
          <w:rFonts w:hint="eastAsia"/>
          <w:lang w:val="en-US" w:eastAsia="zh-CN"/>
        </w:rPr>
      </w:pPr>
    </w:p>
    <w:p w14:paraId="38AC1ADD">
      <w:pPr>
        <w:bidi w:val="0"/>
        <w:rPr>
          <w:rFonts w:hint="eastAsia"/>
          <w:lang w:val="en-US" w:eastAsia="zh-CN"/>
        </w:rPr>
      </w:pPr>
    </w:p>
    <w:p w14:paraId="66905074">
      <w:pPr>
        <w:bidi w:val="0"/>
        <w:rPr>
          <w:rFonts w:hint="eastAsia"/>
          <w:lang w:val="en-US" w:eastAsia="zh-CN"/>
        </w:rPr>
      </w:pPr>
    </w:p>
    <w:p w14:paraId="5D8B9218">
      <w:pPr>
        <w:bidi w:val="0"/>
        <w:rPr>
          <w:rFonts w:hint="eastAsia"/>
          <w:lang w:val="en-US" w:eastAsia="zh-CN"/>
        </w:rPr>
      </w:pPr>
    </w:p>
    <w:p w14:paraId="3197600C">
      <w:pPr>
        <w:bidi w:val="0"/>
        <w:rPr>
          <w:rFonts w:hint="eastAsia"/>
          <w:lang w:val="en-US" w:eastAsia="zh-CN"/>
        </w:rPr>
      </w:pPr>
    </w:p>
    <w:p w14:paraId="2FE4B754">
      <w:pPr>
        <w:bidi w:val="0"/>
        <w:rPr>
          <w:rFonts w:hint="eastAsia"/>
          <w:lang w:val="en-US" w:eastAsia="zh-CN"/>
        </w:rPr>
      </w:pPr>
    </w:p>
    <w:p w14:paraId="5B8F9B4E">
      <w:pPr>
        <w:bidi w:val="0"/>
        <w:rPr>
          <w:rFonts w:hint="eastAsia"/>
          <w:lang w:val="en-US" w:eastAsia="zh-CN"/>
        </w:rPr>
      </w:pPr>
    </w:p>
    <w:p w14:paraId="63955EDA">
      <w:pPr>
        <w:bidi w:val="0"/>
        <w:rPr>
          <w:rFonts w:hint="eastAsia"/>
          <w:lang w:val="en-US" w:eastAsia="zh-CN"/>
        </w:rPr>
      </w:pPr>
    </w:p>
    <w:p w14:paraId="31EC4EEB">
      <w:pPr>
        <w:bidi w:val="0"/>
        <w:rPr>
          <w:rFonts w:hint="eastAsia"/>
          <w:lang w:val="en-US" w:eastAsia="zh-CN"/>
        </w:rPr>
      </w:pPr>
    </w:p>
    <w:p w14:paraId="5D73B8EE">
      <w:pPr>
        <w:bidi w:val="0"/>
        <w:rPr>
          <w:rFonts w:hint="eastAsia"/>
          <w:lang w:val="en-US" w:eastAsia="zh-CN"/>
        </w:rPr>
      </w:pPr>
    </w:p>
    <w:p w14:paraId="33071A98">
      <w:pPr>
        <w:bidi w:val="0"/>
        <w:rPr>
          <w:rFonts w:hint="eastAsia"/>
          <w:lang w:val="en-US" w:eastAsia="zh-CN"/>
        </w:rPr>
      </w:pPr>
    </w:p>
    <w:p w14:paraId="33CDF86D">
      <w:pPr>
        <w:bidi w:val="0"/>
        <w:rPr>
          <w:rFonts w:hint="eastAsia"/>
          <w:lang w:val="en-US" w:eastAsia="zh-CN"/>
        </w:rPr>
      </w:pPr>
    </w:p>
    <w:p w14:paraId="5C507DA4">
      <w:pPr>
        <w:bidi w:val="0"/>
        <w:ind w:firstLine="530" w:firstLineChars="0"/>
        <w:jc w:val="left"/>
        <w:rPr>
          <w:rFonts w:hint="eastAsia"/>
          <w:lang w:val="en-US" w:eastAsia="zh-CN"/>
        </w:rPr>
      </w:pPr>
    </w:p>
    <w:p w14:paraId="25CAFDAA">
      <w:pPr>
        <w:bidi w:val="0"/>
        <w:ind w:firstLine="530" w:firstLineChars="0"/>
        <w:jc w:val="left"/>
        <w:rPr>
          <w:rFonts w:hint="eastAsia"/>
          <w:lang w:val="en-US" w:eastAsia="zh-CN"/>
        </w:rPr>
      </w:pPr>
    </w:p>
    <w:p w14:paraId="734D0736">
      <w:pPr>
        <w:bidi w:val="0"/>
        <w:ind w:firstLine="530" w:firstLineChars="0"/>
        <w:jc w:val="left"/>
        <w:rPr>
          <w:rFonts w:hint="eastAsia"/>
          <w:lang w:val="en-US" w:eastAsia="zh-CN"/>
        </w:rPr>
      </w:pPr>
    </w:p>
    <w:p w14:paraId="454F176E">
      <w:pPr>
        <w:bidi w:val="0"/>
        <w:ind w:firstLine="530" w:firstLineChars="0"/>
        <w:jc w:val="left"/>
        <w:rPr>
          <w:rFonts w:hint="eastAsia"/>
          <w:lang w:val="en-US" w:eastAsia="zh-CN"/>
        </w:rPr>
      </w:pPr>
    </w:p>
    <w:p w14:paraId="01764A59">
      <w:pPr>
        <w:bidi w:val="0"/>
        <w:ind w:firstLine="530" w:firstLineChars="0"/>
        <w:jc w:val="left"/>
        <w:rPr>
          <w:rFonts w:hint="eastAsia"/>
          <w:lang w:val="en-US" w:eastAsia="zh-CN"/>
        </w:rPr>
      </w:pPr>
    </w:p>
    <w:p w14:paraId="5A63B53D">
      <w:pPr>
        <w:bidi w:val="0"/>
        <w:ind w:firstLine="530" w:firstLineChars="0"/>
        <w:jc w:val="left"/>
        <w:rPr>
          <w:rFonts w:hint="eastAsia"/>
          <w:lang w:val="en-US" w:eastAsia="zh-CN"/>
        </w:rPr>
      </w:pPr>
    </w:p>
    <w:p w14:paraId="3E6981B3">
      <w:pPr>
        <w:bidi w:val="0"/>
        <w:ind w:firstLine="530" w:firstLineChars="0"/>
        <w:jc w:val="left"/>
        <w:rPr>
          <w:rFonts w:hint="eastAsia"/>
          <w:lang w:val="en-US" w:eastAsia="zh-CN"/>
        </w:rPr>
      </w:pPr>
    </w:p>
    <w:p w14:paraId="15234AF4">
      <w:pPr>
        <w:bidi w:val="0"/>
        <w:ind w:firstLine="530" w:firstLineChars="0"/>
        <w:jc w:val="left"/>
        <w:rPr>
          <w:rFonts w:hint="eastAsia"/>
          <w:lang w:val="en-US" w:eastAsia="zh-CN"/>
        </w:rPr>
      </w:pPr>
    </w:p>
    <w:p w14:paraId="64CB03C5">
      <w:pPr>
        <w:bidi w:val="0"/>
        <w:ind w:firstLine="530" w:firstLineChars="0"/>
        <w:jc w:val="left"/>
        <w:rPr>
          <w:rFonts w:hint="eastAsia"/>
          <w:lang w:val="en-US" w:eastAsia="zh-CN"/>
        </w:rPr>
      </w:pPr>
    </w:p>
    <w:p w14:paraId="7DE8FF71">
      <w:pPr>
        <w:bidi w:val="0"/>
        <w:jc w:val="left"/>
        <w:rPr>
          <w:rFonts w:hint="eastAsia"/>
          <w:lang w:val="en-US" w:eastAsia="zh-CN"/>
        </w:rPr>
        <w:sectPr>
          <w:headerReference r:id="rId9" w:type="default"/>
          <w:headerReference r:id="rId10" w:type="even"/>
          <w:type w:val="continuous"/>
          <w:pgSz w:w="11906" w:h="16838"/>
          <w:pgMar w:top="1701" w:right="1417" w:bottom="1701" w:left="1417" w:header="851" w:footer="850" w:gutter="0"/>
          <w:pgNumType w:fmt="upperRoman"/>
          <w:cols w:space="425" w:num="1"/>
          <w:docGrid w:type="lines" w:linePitch="312" w:charSpace="0"/>
        </w:sectPr>
      </w:pPr>
    </w:p>
    <w:p w14:paraId="1EEE07E4">
      <w:pPr>
        <w:tabs>
          <w:tab w:val="left" w:pos="1969"/>
        </w:tabs>
        <w:bidi w:val="0"/>
        <w:jc w:val="left"/>
        <w:rPr>
          <w:rFonts w:hint="eastAsia"/>
          <w:lang w:val="en-US" w:eastAsia="zh-CN"/>
        </w:rPr>
        <w:sectPr>
          <w:headerReference r:id="rId11" w:type="default"/>
          <w:headerReference r:id="rId12" w:type="even"/>
          <w:type w:val="continuous"/>
          <w:pgSz w:w="11906" w:h="16838"/>
          <w:pgMar w:top="1701" w:right="1417" w:bottom="1701" w:left="1417" w:header="851" w:footer="850" w:gutter="0"/>
          <w:pgNumType w:fmt="upperRoman"/>
          <w:cols w:space="425" w:num="1"/>
          <w:docGrid w:type="lines" w:linePitch="312" w:charSpace="0"/>
        </w:sectPr>
      </w:pPr>
    </w:p>
    <w:p w14:paraId="3661F8B3">
      <w:pPr>
        <w:pStyle w:val="2"/>
        <w:bidi w:val="0"/>
        <w:rPr>
          <w:rFonts w:hint="eastAsia" w:ascii="黑体" w:hAnsi="黑体" w:eastAsia="黑体" w:cs="黑体"/>
          <w:b w:val="0"/>
          <w:bCs/>
          <w:szCs w:val="21"/>
        </w:rPr>
      </w:pPr>
      <w:bookmarkStart w:id="0" w:name="_Ref40011280"/>
      <w:bookmarkStart w:id="1" w:name="_Toc40466669"/>
      <w:bookmarkStart w:id="2" w:name="_Ref40010568"/>
      <w:bookmarkStart w:id="3" w:name="_Toc10286"/>
      <w:r>
        <w:rPr>
          <w:rFonts w:hint="eastAsia"/>
        </w:rPr>
        <w:t>绪论</w:t>
      </w:r>
      <w:bookmarkEnd w:id="0"/>
      <w:bookmarkEnd w:id="1"/>
      <w:bookmarkEnd w:id="2"/>
      <w:bookmarkEnd w:id="3"/>
    </w:p>
    <w:p w14:paraId="1F3841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hint="eastAsia" w:cs="Times New Roman"/>
          <w:color w:val="FF0000"/>
          <w:sz w:val="24"/>
          <w:szCs w:val="32"/>
        </w:rPr>
        <w:t>注意：</w:t>
      </w:r>
      <w:r>
        <w:rPr>
          <w:rFonts w:hint="eastAsia" w:cs="Times New Roman"/>
          <w:color w:val="FF0000"/>
          <w:sz w:val="24"/>
          <w:szCs w:val="32"/>
          <w:lang w:val="en-US" w:eastAsia="zh-CN"/>
        </w:rPr>
        <w:t>中文摘要、英文摘要、目录页以及</w:t>
      </w:r>
      <w:r>
        <w:rPr>
          <w:rFonts w:hint="eastAsia" w:cs="Times New Roman"/>
          <w:color w:val="FF0000"/>
          <w:sz w:val="24"/>
          <w:szCs w:val="32"/>
        </w:rPr>
        <w:t>各章节必须以奇数页开始，若上一章节末页在奇数页，则应插入一页完全空白页分隔。</w:t>
      </w:r>
    </w:p>
    <w:p w14:paraId="2D4625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cs="Times New Roman"/>
          <w:sz w:val="24"/>
          <w:szCs w:val="32"/>
        </w:rPr>
        <w:t>绪论相当于论文的开头。一般包括：为什么要写这篇论文，要解决什么问题，主要观点是什么；对本论文研究主题范围内已有文献的评述；说明本论文所要解决的问题，所采用的研究手段、方法、方式。明确研究工作的界限和规模；概括论文的主要工作内容。</w:t>
      </w:r>
    </w:p>
    <w:p w14:paraId="6AFFC8F5">
      <w:pPr>
        <w:pStyle w:val="3"/>
        <w:bidi w:val="0"/>
        <w:ind w:left="0" w:leftChars="0" w:firstLine="0" w:firstLineChars="0"/>
        <w:rPr>
          <w:rFonts w:hint="eastAsia"/>
        </w:rPr>
      </w:pPr>
      <w:bookmarkStart w:id="4" w:name="_Toc40466670"/>
      <w:bookmarkStart w:id="5" w:name="_Toc156291994"/>
      <w:bookmarkStart w:id="6" w:name="_Toc156291142"/>
      <w:bookmarkStart w:id="7" w:name="_Toc23191"/>
      <w:bookmarkStart w:id="8" w:name="_Toc179470297"/>
      <w:r>
        <w:rPr>
          <w:rFonts w:hint="eastAsia"/>
        </w:rPr>
        <w:t>标题</w:t>
      </w:r>
      <w:bookmarkEnd w:id="4"/>
      <w:bookmarkEnd w:id="5"/>
      <w:bookmarkEnd w:id="6"/>
      <w:bookmarkEnd w:id="7"/>
      <w:bookmarkEnd w:id="8"/>
    </w:p>
    <w:p w14:paraId="71CD5576">
      <w:pPr>
        <w:pStyle w:val="4"/>
        <w:bidi w:val="0"/>
        <w:ind w:left="0" w:leftChars="0" w:firstLine="0" w:firstLineChars="0"/>
        <w:rPr>
          <w:rFonts w:hint="eastAsia"/>
        </w:rPr>
      </w:pPr>
      <w:bookmarkStart w:id="9" w:name="_Toc179470298"/>
      <w:bookmarkStart w:id="10" w:name="_Toc156291995"/>
      <w:bookmarkStart w:id="11" w:name="_Toc6165"/>
      <w:bookmarkStart w:id="12" w:name="_Toc156291143"/>
      <w:bookmarkStart w:id="13" w:name="_Toc40466671"/>
      <w:r>
        <w:rPr>
          <w:rFonts w:hint="eastAsia"/>
        </w:rPr>
        <w:t>标题</w:t>
      </w:r>
      <w:bookmarkEnd w:id="9"/>
      <w:bookmarkEnd w:id="10"/>
      <w:bookmarkEnd w:id="11"/>
      <w:bookmarkEnd w:id="12"/>
      <w:bookmarkEnd w:id="13"/>
    </w:p>
    <w:p w14:paraId="35C357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cs="Times New Roman"/>
          <w:sz w:val="24"/>
          <w:szCs w:val="32"/>
        </w:rPr>
        <w:t>正文主体格式</w:t>
      </w:r>
      <w:r>
        <w:rPr>
          <w:rFonts w:hint="eastAsia" w:cs="Times New Roman"/>
          <w:sz w:val="24"/>
          <w:szCs w:val="32"/>
          <w:lang w:eastAsia="zh-CN"/>
        </w:rPr>
        <w:t>：</w:t>
      </w:r>
      <w:r>
        <w:rPr>
          <w:rFonts w:hint="eastAsia" w:cs="Times New Roman"/>
          <w:sz w:val="24"/>
          <w:szCs w:val="32"/>
          <w:lang w:val="en-US" w:eastAsia="zh-CN"/>
        </w:rPr>
        <w:t>正文</w:t>
      </w:r>
      <w:r>
        <w:rPr>
          <w:rFonts w:hint="eastAsia" w:cs="Times New Roman"/>
          <w:sz w:val="24"/>
          <w:szCs w:val="32"/>
        </w:rPr>
        <w:t>主体一般应包括绪论（或引言）、正文、结论等部分。</w:t>
      </w:r>
    </w:p>
    <w:p w14:paraId="0BFE73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hint="eastAsia" w:cs="Times New Roman"/>
          <w:sz w:val="24"/>
          <w:szCs w:val="32"/>
          <w:lang w:eastAsia="zh-CN"/>
        </w:rPr>
        <w:t>（</w:t>
      </w:r>
      <w:r>
        <w:rPr>
          <w:rFonts w:hint="eastAsia" w:cs="Times New Roman"/>
          <w:sz w:val="24"/>
          <w:szCs w:val="32"/>
          <w:lang w:val="en-US" w:eastAsia="zh-CN"/>
        </w:rPr>
        <w:t>1</w:t>
      </w:r>
      <w:r>
        <w:rPr>
          <w:rFonts w:hint="eastAsia" w:cs="Times New Roman"/>
          <w:sz w:val="24"/>
          <w:szCs w:val="32"/>
          <w:lang w:eastAsia="zh-CN"/>
        </w:rPr>
        <w:t>）</w:t>
      </w:r>
      <w:r>
        <w:rPr>
          <w:rFonts w:cs="Times New Roman"/>
          <w:sz w:val="24"/>
          <w:szCs w:val="32"/>
        </w:rPr>
        <w:t>标题：</w:t>
      </w:r>
      <w:r>
        <w:rPr>
          <w:rFonts w:hint="eastAsia" w:cs="Times New Roman"/>
          <w:sz w:val="24"/>
          <w:szCs w:val="32"/>
          <w:lang w:val="en-US" w:eastAsia="zh-CN"/>
        </w:rPr>
        <w:t>按</w:t>
      </w:r>
      <w:r>
        <w:rPr>
          <w:rFonts w:hint="eastAsia" w:cs="Times New Roman"/>
          <w:sz w:val="24"/>
          <w:szCs w:val="32"/>
        </w:rPr>
        <w:t>章、节、条三级标题</w:t>
      </w:r>
      <w:r>
        <w:rPr>
          <w:rFonts w:hint="eastAsia" w:cs="Times New Roman"/>
          <w:sz w:val="24"/>
          <w:szCs w:val="32"/>
          <w:lang w:val="en-US" w:eastAsia="zh-CN"/>
        </w:rPr>
        <w:t>编排</w:t>
      </w:r>
      <w:r>
        <w:rPr>
          <w:rFonts w:hint="eastAsia" w:cs="Times New Roman"/>
          <w:sz w:val="24"/>
          <w:szCs w:val="32"/>
          <w:lang w:eastAsia="zh-CN"/>
        </w:rPr>
        <w:t>，</w:t>
      </w:r>
      <w:r>
        <w:rPr>
          <w:rFonts w:hint="eastAsia" w:cs="Times New Roman"/>
          <w:sz w:val="24"/>
          <w:szCs w:val="32"/>
        </w:rPr>
        <w:t>单倍行距，段前/后各空0.5行；</w:t>
      </w:r>
      <w:r>
        <w:rPr>
          <w:rFonts w:cs="Times New Roman"/>
          <w:sz w:val="24"/>
          <w:szCs w:val="32"/>
        </w:rPr>
        <w:t>章标题按一级标题编排</w:t>
      </w:r>
      <w:r>
        <w:rPr>
          <w:rFonts w:hint="eastAsia" w:cs="Times New Roman"/>
          <w:sz w:val="24"/>
          <w:szCs w:val="32"/>
          <w:lang w:eastAsia="zh-CN"/>
        </w:rPr>
        <w:t>，</w:t>
      </w:r>
      <w:r>
        <w:rPr>
          <w:rFonts w:hint="eastAsia" w:cs="Times New Roman"/>
          <w:sz w:val="24"/>
          <w:szCs w:val="32"/>
          <w:lang w:val="en-US" w:eastAsia="zh-CN"/>
        </w:rPr>
        <w:t>字体为黑体小二号；</w:t>
      </w:r>
      <w:r>
        <w:rPr>
          <w:rFonts w:cs="Times New Roman"/>
          <w:sz w:val="24"/>
          <w:szCs w:val="32"/>
        </w:rPr>
        <w:t>节标题按二级标题编排，</w:t>
      </w:r>
      <w:r>
        <w:rPr>
          <w:rFonts w:hint="eastAsia" w:cs="Times New Roman"/>
          <w:sz w:val="24"/>
          <w:szCs w:val="32"/>
          <w:lang w:val="en-US" w:eastAsia="zh-CN"/>
        </w:rPr>
        <w:t>字体为黑体三号；条</w:t>
      </w:r>
      <w:r>
        <w:rPr>
          <w:rFonts w:cs="Times New Roman"/>
          <w:sz w:val="24"/>
          <w:szCs w:val="32"/>
        </w:rPr>
        <w:t>标题按三级标题编排</w:t>
      </w:r>
      <w:r>
        <w:rPr>
          <w:rFonts w:hint="eastAsia" w:cs="Times New Roman"/>
          <w:sz w:val="24"/>
          <w:szCs w:val="32"/>
          <w:lang w:eastAsia="zh-CN"/>
        </w:rPr>
        <w:t>，</w:t>
      </w:r>
      <w:r>
        <w:rPr>
          <w:rFonts w:hint="eastAsia" w:cs="Times New Roman"/>
          <w:sz w:val="24"/>
          <w:szCs w:val="32"/>
          <w:lang w:val="en-US" w:eastAsia="zh-CN"/>
        </w:rPr>
        <w:t>字体为黑体四号</w:t>
      </w:r>
      <w:r>
        <w:rPr>
          <w:rFonts w:cs="Times New Roman"/>
          <w:sz w:val="24"/>
          <w:szCs w:val="32"/>
        </w:rPr>
        <w:t>。</w:t>
      </w:r>
    </w:p>
    <w:p w14:paraId="1A117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hint="eastAsia" w:cs="Times New Roman"/>
          <w:sz w:val="24"/>
          <w:szCs w:val="32"/>
          <w:lang w:eastAsia="zh-CN"/>
        </w:rPr>
        <w:t>（</w:t>
      </w:r>
      <w:r>
        <w:rPr>
          <w:rFonts w:hint="eastAsia" w:cs="Times New Roman"/>
          <w:sz w:val="24"/>
          <w:szCs w:val="32"/>
          <w:lang w:val="en-US" w:eastAsia="zh-CN"/>
        </w:rPr>
        <w:t>2</w:t>
      </w:r>
      <w:r>
        <w:rPr>
          <w:rFonts w:hint="eastAsia" w:cs="Times New Roman"/>
          <w:sz w:val="24"/>
          <w:szCs w:val="32"/>
          <w:lang w:eastAsia="zh-CN"/>
        </w:rPr>
        <w:t>）</w:t>
      </w:r>
      <w:r>
        <w:rPr>
          <w:rFonts w:cs="Times New Roman"/>
          <w:sz w:val="24"/>
          <w:szCs w:val="32"/>
        </w:rPr>
        <w:t>“章</w:t>
      </w:r>
      <w:r>
        <w:rPr>
          <w:rFonts w:hint="eastAsia" w:cs="Times New Roman"/>
          <w:sz w:val="24"/>
          <w:szCs w:val="32"/>
          <w:lang w:eastAsia="zh-CN"/>
        </w:rPr>
        <w:t>”“</w:t>
      </w:r>
      <w:r>
        <w:rPr>
          <w:rFonts w:cs="Times New Roman"/>
          <w:sz w:val="24"/>
          <w:szCs w:val="32"/>
        </w:rPr>
        <w:t>节</w:t>
      </w:r>
      <w:r>
        <w:rPr>
          <w:rFonts w:hint="eastAsia" w:cs="Times New Roman"/>
          <w:sz w:val="24"/>
          <w:szCs w:val="32"/>
          <w:lang w:eastAsia="zh-CN"/>
        </w:rPr>
        <w:t>”“</w:t>
      </w:r>
      <w:r>
        <w:rPr>
          <w:rFonts w:hint="eastAsia" w:cs="Times New Roman"/>
          <w:sz w:val="24"/>
          <w:szCs w:val="32"/>
          <w:lang w:val="en-US" w:eastAsia="zh-CN"/>
        </w:rPr>
        <w:t>条</w:t>
      </w:r>
      <w:r>
        <w:rPr>
          <w:rFonts w:cs="Times New Roman"/>
          <w:sz w:val="24"/>
          <w:szCs w:val="32"/>
        </w:rPr>
        <w:t>”的</w:t>
      </w:r>
      <w:r>
        <w:rPr>
          <w:rFonts w:hint="eastAsia" w:cs="Times New Roman"/>
          <w:sz w:val="24"/>
          <w:szCs w:val="32"/>
        </w:rPr>
        <w:t>层次格式</w:t>
      </w:r>
      <w:r>
        <w:rPr>
          <w:rFonts w:cs="Times New Roman"/>
          <w:sz w:val="24"/>
          <w:szCs w:val="32"/>
        </w:rPr>
        <w:t>为：</w:t>
      </w:r>
      <w:r>
        <w:rPr>
          <w:rFonts w:hint="eastAsia" w:cs="Times New Roman"/>
          <w:sz w:val="24"/>
          <w:szCs w:val="32"/>
        </w:rPr>
        <w:t>章（如“第一章”，阿拉伯数字用Times New Roman字体）→ 节（如“1.1”）→ 条（如“1.1.1”）。</w:t>
      </w:r>
      <w:r>
        <w:rPr>
          <w:rFonts w:cs="Times New Roman"/>
          <w:sz w:val="24"/>
          <w:szCs w:val="32"/>
        </w:rPr>
        <w:t>四级以后的标题和编号的编排原则为：下级目标的显目程度不超过上一级，不重复和混淆。编号与题目之间空一格。</w:t>
      </w:r>
    </w:p>
    <w:p w14:paraId="491DF6D7">
      <w:pPr>
        <w:pStyle w:val="3"/>
        <w:bidi w:val="0"/>
        <w:ind w:left="0" w:leftChars="0" w:firstLine="0" w:firstLineChars="0"/>
        <w:rPr>
          <w:rFonts w:hint="eastAsia"/>
        </w:rPr>
      </w:pPr>
      <w:bookmarkStart w:id="14" w:name="_Toc735"/>
      <w:r>
        <w:rPr>
          <w:rFonts w:hint="eastAsia"/>
        </w:rPr>
        <w:t>标题</w:t>
      </w:r>
      <w:bookmarkEnd w:id="14"/>
    </w:p>
    <w:p w14:paraId="4214A0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cs="Times New Roman"/>
          <w:sz w:val="24"/>
          <w:szCs w:val="32"/>
        </w:rPr>
        <w:t>插图、表格和公式：图、表、公式等一律用阿拉伯数字分章连续编号，如</w:t>
      </w:r>
      <w:r>
        <w:rPr>
          <w:rFonts w:hint="eastAsia" w:cs="Times New Roman"/>
          <w:sz w:val="24"/>
          <w:szCs w:val="32"/>
          <w:lang w:eastAsia="zh-CN"/>
        </w:rPr>
        <w:t>“</w:t>
      </w:r>
      <w:r>
        <w:rPr>
          <w:rFonts w:cs="Times New Roman"/>
          <w:sz w:val="24"/>
          <w:szCs w:val="32"/>
        </w:rPr>
        <w:t>图1-3、表2-1、（3-2）</w:t>
      </w:r>
      <w:r>
        <w:rPr>
          <w:rFonts w:hint="eastAsia" w:cs="Times New Roman"/>
          <w:sz w:val="24"/>
          <w:szCs w:val="32"/>
          <w:lang w:eastAsia="zh-CN"/>
        </w:rPr>
        <w:t>”</w:t>
      </w:r>
      <w:r>
        <w:rPr>
          <w:rFonts w:cs="Times New Roman"/>
          <w:sz w:val="24"/>
          <w:szCs w:val="32"/>
        </w:rPr>
        <w:t>等，表序必须连续，不得重复或跳跃。</w:t>
      </w:r>
      <w:r>
        <w:rPr>
          <w:rFonts w:hint="eastAsia" w:cs="Times New Roman"/>
          <w:sz w:val="24"/>
          <w:szCs w:val="32"/>
        </w:rPr>
        <w:t>图和表</w:t>
      </w:r>
      <w:r>
        <w:rPr>
          <w:rFonts w:hint="eastAsia" w:cs="Times New Roman"/>
          <w:sz w:val="24"/>
          <w:szCs w:val="32"/>
          <w:lang w:eastAsia="zh-CN"/>
        </w:rPr>
        <w:t>应</w:t>
      </w:r>
      <w:r>
        <w:rPr>
          <w:rFonts w:cs="Times New Roman"/>
        </w:rPr>
        <w:t>紧跟文述</w:t>
      </w:r>
      <w:r>
        <w:rPr>
          <w:rFonts w:hint="eastAsia" w:cs="Times New Roman"/>
          <w:lang w:eastAsia="zh-CN"/>
        </w:rPr>
        <w:t>，</w:t>
      </w:r>
      <w:r>
        <w:rPr>
          <w:rFonts w:hint="eastAsia" w:cs="Times New Roman"/>
          <w:sz w:val="24"/>
          <w:szCs w:val="32"/>
        </w:rPr>
        <w:t>安排在主体部分中第</w:t>
      </w:r>
      <w:r>
        <w:rPr>
          <w:rFonts w:hint="eastAsia" w:cs="Times New Roman"/>
          <w:sz w:val="24"/>
          <w:szCs w:val="32"/>
          <w:lang w:val="en-US" w:eastAsia="zh-CN"/>
        </w:rPr>
        <w:t>一</w:t>
      </w:r>
      <w:r>
        <w:rPr>
          <w:rFonts w:hint="eastAsia" w:cs="Times New Roman"/>
          <w:sz w:val="24"/>
          <w:szCs w:val="32"/>
        </w:rPr>
        <w:t>次提及该图、表的文字下方；当图或表不能安排在该页时，应安排在该页的下一页</w:t>
      </w:r>
      <w:r>
        <w:rPr>
          <w:rFonts w:hint="eastAsia" w:cs="Times New Roman"/>
          <w:sz w:val="24"/>
          <w:szCs w:val="32"/>
          <w:lang w:eastAsia="zh-CN"/>
        </w:rPr>
        <w:t>，</w:t>
      </w:r>
      <w:r>
        <w:rPr>
          <w:rFonts w:hint="eastAsia" w:cs="Times New Roman"/>
          <w:sz w:val="24"/>
          <w:szCs w:val="32"/>
          <w:lang w:val="en-US" w:eastAsia="zh-CN"/>
        </w:rPr>
        <w:t>但</w:t>
      </w:r>
      <w:r>
        <w:rPr>
          <w:rFonts w:cs="Times New Roman"/>
          <w:sz w:val="24"/>
          <w:szCs w:val="32"/>
        </w:rPr>
        <w:t>不应跨节。</w:t>
      </w:r>
    </w:p>
    <w:p w14:paraId="41091960">
      <w:pPr>
        <w:pStyle w:val="4"/>
        <w:bidi w:val="0"/>
        <w:ind w:left="0" w:leftChars="0" w:firstLine="0" w:firstLineChars="0"/>
      </w:pPr>
      <w:bookmarkStart w:id="15" w:name="_Toc13415"/>
      <w:r>
        <w:rPr>
          <w:rFonts w:hint="eastAsia"/>
        </w:rPr>
        <w:t>标题</w:t>
      </w:r>
      <w:bookmarkEnd w:id="15"/>
    </w:p>
    <w:p w14:paraId="0BB82D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r>
        <w:rPr>
          <w:rFonts w:hint="eastAsia" w:cs="Times New Roman"/>
          <w:sz w:val="24"/>
          <w:szCs w:val="32"/>
          <w:lang w:val="en-US" w:eastAsia="zh-CN"/>
        </w:rPr>
        <w:t>图：</w:t>
      </w:r>
    </w:p>
    <w:p w14:paraId="125E6A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cs="Times New Roman"/>
          <w:sz w:val="24"/>
          <w:szCs w:val="32"/>
        </w:rPr>
        <w:t>（1）</w:t>
      </w:r>
      <w:r>
        <w:rPr>
          <w:rFonts w:hint="eastAsia" w:cs="Times New Roman"/>
          <w:sz w:val="24"/>
          <w:szCs w:val="32"/>
          <w:lang w:val="en-US" w:eastAsia="zh-CN"/>
        </w:rPr>
        <w:t>图的</w:t>
      </w:r>
      <w:r>
        <w:rPr>
          <w:rFonts w:hint="eastAsia" w:cs="Times New Roman"/>
          <w:sz w:val="24"/>
          <w:szCs w:val="32"/>
        </w:rPr>
        <w:t>类型：含曲线图、结构图、示意图、框图、流程图、照片等。</w:t>
      </w:r>
    </w:p>
    <w:p w14:paraId="33FC7F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cs="Times New Roman"/>
          <w:sz w:val="24"/>
          <w:szCs w:val="32"/>
        </w:rPr>
        <w:t>（2）</w:t>
      </w:r>
      <w:r>
        <w:rPr>
          <w:rFonts w:hint="eastAsia" w:cs="Times New Roman"/>
          <w:sz w:val="24"/>
          <w:szCs w:val="32"/>
        </w:rPr>
        <w:t>图题：宋体五号（数字/字母用Times New Roman五号），编号与图题间空半角2格，置于图下居中。</w:t>
      </w:r>
      <w:r>
        <w:rPr>
          <w:rFonts w:cs="Times New Roman"/>
          <w:sz w:val="24"/>
          <w:szCs w:val="32"/>
        </w:rPr>
        <w:t>图中用字为五号，如排列过密，用五号字有困难时，可小于五号字，但不得小于七号字。</w:t>
      </w:r>
    </w:p>
    <w:p w14:paraId="375745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r>
        <w:rPr>
          <w:rFonts w:cs="Times New Roman"/>
          <w:sz w:val="24"/>
          <w:szCs w:val="32"/>
        </w:rPr>
        <w:t>（</w:t>
      </w:r>
      <w:r>
        <w:rPr>
          <w:rFonts w:hint="eastAsia" w:cs="Times New Roman"/>
          <w:sz w:val="24"/>
          <w:szCs w:val="32"/>
          <w:lang w:val="en-US" w:eastAsia="zh-CN"/>
        </w:rPr>
        <w:t>3</w:t>
      </w:r>
      <w:r>
        <w:rPr>
          <w:rFonts w:cs="Times New Roman"/>
          <w:sz w:val="24"/>
          <w:szCs w:val="32"/>
        </w:rPr>
        <w:t>）</w:t>
      </w:r>
      <w:r>
        <w:rPr>
          <w:rFonts w:hint="eastAsia" w:cs="Times New Roman"/>
          <w:sz w:val="24"/>
          <w:szCs w:val="32"/>
          <w:lang w:val="en-US" w:eastAsia="zh-CN"/>
        </w:rPr>
        <w:t>照片图：</w:t>
      </w:r>
      <w:r>
        <w:rPr>
          <w:rFonts w:cs="Times New Roman"/>
          <w:sz w:val="24"/>
          <w:szCs w:val="32"/>
        </w:rPr>
        <w:t>提供照片应大小适宜，主题明确</w:t>
      </w:r>
      <w:r>
        <w:rPr>
          <w:rFonts w:hint="eastAsia" w:cs="Times New Roman"/>
          <w:sz w:val="24"/>
          <w:szCs w:val="32"/>
          <w:lang w:eastAsia="zh-CN"/>
        </w:rPr>
        <w:t>，放大</w:t>
      </w:r>
      <w:r>
        <w:rPr>
          <w:rFonts w:hint="eastAsia" w:cs="Times New Roman"/>
          <w:sz w:val="24"/>
          <w:szCs w:val="32"/>
        </w:rPr>
        <w:t>/缩小件需清晰、反差适中</w:t>
      </w:r>
      <w:r>
        <w:rPr>
          <w:rFonts w:cs="Times New Roman"/>
          <w:sz w:val="24"/>
          <w:szCs w:val="32"/>
        </w:rPr>
        <w:t>，金相</w:t>
      </w:r>
      <w:r>
        <w:rPr>
          <w:rFonts w:hint="eastAsia" w:cs="Times New Roman"/>
          <w:sz w:val="24"/>
          <w:szCs w:val="32"/>
          <w:lang w:eastAsia="zh-CN"/>
        </w:rPr>
        <w:t>、</w:t>
      </w:r>
      <w:r>
        <w:rPr>
          <w:rFonts w:hint="eastAsia" w:cs="Times New Roman"/>
          <w:sz w:val="24"/>
          <w:szCs w:val="32"/>
          <w:lang w:val="en-US" w:eastAsia="zh-CN"/>
        </w:rPr>
        <w:t>电镜等</w:t>
      </w:r>
      <w:r>
        <w:rPr>
          <w:rFonts w:cs="Times New Roman"/>
          <w:sz w:val="24"/>
          <w:szCs w:val="32"/>
        </w:rPr>
        <w:t>照片一定要有比例尺。</w:t>
      </w:r>
    </w:p>
    <w:p w14:paraId="5DEE5F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r>
        <w:rPr>
          <w:rFonts w:hint="eastAsia" w:cs="Times New Roman"/>
          <w:sz w:val="24"/>
          <w:szCs w:val="32"/>
          <w:lang w:eastAsia="zh-CN"/>
        </w:rPr>
        <w:t>（</w:t>
      </w:r>
      <w:r>
        <w:rPr>
          <w:rFonts w:hint="eastAsia" w:cs="Times New Roman"/>
          <w:sz w:val="24"/>
          <w:szCs w:val="32"/>
          <w:lang w:val="en-US" w:eastAsia="zh-CN"/>
        </w:rPr>
        <w:t>4</w:t>
      </w:r>
      <w:r>
        <w:rPr>
          <w:rFonts w:hint="eastAsia" w:cs="Times New Roman"/>
          <w:sz w:val="24"/>
          <w:szCs w:val="32"/>
          <w:lang w:eastAsia="zh-CN"/>
        </w:rPr>
        <w:t>）</w:t>
      </w:r>
      <w:r>
        <w:rPr>
          <w:rFonts w:hint="eastAsia" w:cs="Times New Roman"/>
          <w:sz w:val="24"/>
          <w:szCs w:val="32"/>
          <w:lang w:val="en-US" w:eastAsia="zh-CN"/>
        </w:rPr>
        <w:t>曲线图：</w:t>
      </w:r>
      <w:r>
        <w:rPr>
          <w:rFonts w:cs="Times New Roman"/>
          <w:sz w:val="24"/>
          <w:szCs w:val="32"/>
        </w:rPr>
        <w:t>通常使用的函数图采用简化形式，称为简写函数图</w:t>
      </w:r>
      <w:r>
        <w:rPr>
          <w:rFonts w:hint="eastAsia" w:cs="Times New Roman"/>
          <w:sz w:val="24"/>
          <w:szCs w:val="32"/>
          <w:lang w:eastAsia="zh-CN"/>
        </w:rPr>
        <w:t>。</w:t>
      </w:r>
      <w:r>
        <w:rPr>
          <w:rFonts w:cs="Times New Roman"/>
          <w:sz w:val="24"/>
          <w:szCs w:val="32"/>
        </w:rPr>
        <w:t>图中的标目是说明坐标轴物理意义的项目，它是由物理量的符号或名称和相应的单位组成</w:t>
      </w:r>
      <w:r>
        <w:rPr>
          <w:rFonts w:hint="eastAsia" w:cs="Times New Roman"/>
          <w:sz w:val="24"/>
          <w:szCs w:val="32"/>
          <w:lang w:eastAsia="zh-CN"/>
        </w:rPr>
        <w:t>。纵横坐标标注“量、标准符号、单位”（无量纲等可省略），符号/缩略词</w:t>
      </w:r>
      <w:r>
        <w:rPr>
          <w:rFonts w:hint="eastAsia" w:cs="Times New Roman"/>
          <w:sz w:val="24"/>
          <w:szCs w:val="32"/>
          <w:lang w:val="en-US" w:eastAsia="zh-CN"/>
        </w:rPr>
        <w:t>等须</w:t>
      </w:r>
      <w:r>
        <w:rPr>
          <w:rFonts w:hint="eastAsia" w:cs="Times New Roman"/>
          <w:sz w:val="24"/>
          <w:szCs w:val="32"/>
          <w:lang w:eastAsia="zh-CN"/>
        </w:rPr>
        <w:t>与正文一致；</w:t>
      </w:r>
      <w:r>
        <w:rPr>
          <w:rFonts w:cs="Times New Roman"/>
          <w:sz w:val="24"/>
          <w:szCs w:val="32"/>
        </w:rPr>
        <w:t>物理量的符号由斜体字母标注，单位的符号使用正体字母标注，量与单位间用斜线隔开。例如：I/A，ρ/kg·m-3 ，F/N，υ/m·s-1  等等。</w:t>
      </w:r>
      <w:r>
        <w:rPr>
          <w:rFonts w:hint="eastAsia" w:cs="Times New Roman"/>
          <w:sz w:val="24"/>
          <w:szCs w:val="32"/>
          <w:lang w:val="en-US" w:eastAsia="zh-CN"/>
        </w:rPr>
        <w:t>如下图示：</w:t>
      </w:r>
    </w:p>
    <w:p w14:paraId="0349714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pPr>
      <w:r>
        <w:drawing>
          <wp:inline distT="0" distB="0" distL="0" distR="0">
            <wp:extent cx="3636010" cy="2160270"/>
            <wp:effectExtent l="0" t="0" r="6350" b="3810"/>
            <wp:docPr id="3" name="图片 3"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2  2005年相对2001年，5所大学SCI-e文献总数增幅图"/>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636010" cy="2160270"/>
                    </a:xfrm>
                    <a:prstGeom prst="rect">
                      <a:avLst/>
                    </a:prstGeom>
                    <a:noFill/>
                    <a:ln>
                      <a:noFill/>
                    </a:ln>
                  </pic:spPr>
                </pic:pic>
              </a:graphicData>
            </a:graphic>
          </wp:inline>
        </w:drawing>
      </w:r>
    </w:p>
    <w:p w14:paraId="3D41610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lang w:val="en-US" w:eastAsia="zh-CN"/>
        </w:rPr>
      </w:pPr>
      <w:r>
        <w:t>图1-1</w:t>
      </w:r>
      <w:r>
        <w:rPr>
          <w:rFonts w:hint="eastAsia"/>
          <w:lang w:val="en-US" w:eastAsia="zh-CN"/>
        </w:rPr>
        <w:t xml:space="preserve">  </w:t>
      </w:r>
      <w:r>
        <w:t>2005年相对2001年，5所大学SCI-e文献总数增幅图</w:t>
      </w:r>
    </w:p>
    <w:p w14:paraId="71B7AD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rPr>
      </w:pPr>
      <w:r>
        <w:rPr>
          <w:rFonts w:hint="eastAsia" w:cs="Times New Roman"/>
          <w:sz w:val="24"/>
          <w:szCs w:val="32"/>
          <w:lang w:eastAsia="zh-CN"/>
        </w:rPr>
        <w:t>（</w:t>
      </w:r>
      <w:r>
        <w:rPr>
          <w:rFonts w:hint="eastAsia" w:cs="Times New Roman"/>
          <w:sz w:val="24"/>
          <w:szCs w:val="32"/>
          <w:lang w:val="en-US" w:eastAsia="zh-CN"/>
        </w:rPr>
        <w:t>5</w:t>
      </w:r>
      <w:r>
        <w:rPr>
          <w:rFonts w:hint="eastAsia" w:cs="Times New Roman"/>
          <w:sz w:val="24"/>
          <w:szCs w:val="32"/>
          <w:lang w:eastAsia="zh-CN"/>
        </w:rPr>
        <w:t>）一幅图如有若干幅分图，均应编分图号，用(a)，(b)，(c), …… 按顺序编排；且各分图的分题注直接列在各自分图的正下方，总题注列在所有分图的下方正中，如下图所示：</w:t>
      </w:r>
    </w:p>
    <w:p w14:paraId="5C411B49">
      <w:pPr>
        <w:ind w:firstLine="0" w:firstLineChars="0"/>
        <w:jc w:val="center"/>
        <w:rPr>
          <w:rFonts w:cs="Times New Roman"/>
        </w:rPr>
      </w:pPr>
      <w:r>
        <w:drawing>
          <wp:inline distT="0" distB="0" distL="0" distR="0">
            <wp:extent cx="1371600" cy="1800225"/>
            <wp:effectExtent l="0" t="0" r="0" b="133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371600" cy="1800225"/>
                    </a:xfrm>
                    <a:prstGeom prst="rect">
                      <a:avLst/>
                    </a:prstGeom>
                  </pic:spPr>
                </pic:pic>
              </a:graphicData>
            </a:graphic>
          </wp:inline>
        </w:drawing>
      </w:r>
      <w:r>
        <w:drawing>
          <wp:inline distT="0" distB="0" distL="0" distR="0">
            <wp:extent cx="1457325" cy="1800225"/>
            <wp:effectExtent l="0" t="0" r="5715" b="133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6"/>
                    <a:stretch>
                      <a:fillRect/>
                    </a:stretch>
                  </pic:blipFill>
                  <pic:spPr>
                    <a:xfrm>
                      <a:off x="0" y="0"/>
                      <a:ext cx="1457325" cy="1800225"/>
                    </a:xfrm>
                    <a:prstGeom prst="rect">
                      <a:avLst/>
                    </a:prstGeom>
                  </pic:spPr>
                </pic:pic>
              </a:graphicData>
            </a:graphic>
          </wp:inline>
        </w:drawing>
      </w:r>
      <w:r>
        <w:drawing>
          <wp:inline distT="0" distB="0" distL="0" distR="0">
            <wp:extent cx="1371600" cy="1800225"/>
            <wp:effectExtent l="0" t="0" r="0"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7"/>
                    <a:stretch>
                      <a:fillRect/>
                    </a:stretch>
                  </pic:blipFill>
                  <pic:spPr>
                    <a:xfrm>
                      <a:off x="0" y="0"/>
                      <a:ext cx="1371600" cy="1800225"/>
                    </a:xfrm>
                    <a:prstGeom prst="rect">
                      <a:avLst/>
                    </a:prstGeom>
                  </pic:spPr>
                </pic:pic>
              </a:graphicData>
            </a:graphic>
          </wp:inline>
        </w:drawing>
      </w:r>
    </w:p>
    <w:p w14:paraId="263CD253">
      <w:pPr>
        <w:ind w:firstLine="0" w:firstLineChars="0"/>
        <w:jc w:val="center"/>
        <w:rPr>
          <w:rFonts w:cs="Times New Roman"/>
          <w:sz w:val="18"/>
        </w:rPr>
      </w:pPr>
      <w:r>
        <w:rPr>
          <w:rFonts w:cs="Times New Roman"/>
          <w:sz w:val="18"/>
        </w:rPr>
        <w:t>(a)扭矩与功率随转数的变化   (b)温度与燃油消耗率随转数的变化   (c)热效率随转数的变化</w:t>
      </w:r>
    </w:p>
    <w:p w14:paraId="1FD3183C">
      <w:pPr>
        <w:pStyle w:val="25"/>
        <w:spacing w:before="156" w:after="156"/>
      </w:pPr>
      <w:r>
        <w:t>图1-2</w:t>
      </w:r>
      <w:r>
        <w:rPr>
          <w:rFonts w:hint="eastAsia"/>
          <w:lang w:val="en-US" w:eastAsia="zh-CN"/>
        </w:rPr>
        <w:t xml:space="preserve"> </w:t>
      </w:r>
      <w:r>
        <w:t xml:space="preserve"> M10燃料对汽油机全负荷速度特性的影响</w:t>
      </w:r>
    </w:p>
    <w:p w14:paraId="7277A8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eastAsia="zh-CN"/>
        </w:rPr>
      </w:pPr>
      <w:r>
        <w:rPr>
          <w:rFonts w:hint="eastAsia" w:cs="Times New Roman"/>
          <w:sz w:val="24"/>
          <w:szCs w:val="32"/>
          <w:lang w:eastAsia="zh-CN"/>
        </w:rPr>
        <w:t>（</w:t>
      </w:r>
      <w:r>
        <w:rPr>
          <w:rFonts w:hint="eastAsia" w:cs="Times New Roman"/>
          <w:sz w:val="24"/>
          <w:szCs w:val="32"/>
          <w:lang w:val="en-US" w:eastAsia="zh-CN"/>
        </w:rPr>
        <w:t>6</w:t>
      </w:r>
      <w:r>
        <w:rPr>
          <w:rFonts w:hint="eastAsia" w:cs="Times New Roman"/>
          <w:sz w:val="24"/>
          <w:szCs w:val="32"/>
          <w:lang w:eastAsia="zh-CN"/>
        </w:rPr>
        <w:t>）</w:t>
      </w:r>
      <w:r>
        <w:rPr>
          <w:rFonts w:cs="Times New Roman"/>
          <w:sz w:val="24"/>
          <w:szCs w:val="32"/>
        </w:rPr>
        <w:t>图应具有“自明性”，即只看图、图题和图例，不阅读正文，就可理解图意。</w:t>
      </w:r>
      <w:r>
        <w:rPr>
          <w:rFonts w:hint="eastAsia" w:cs="Times New Roman"/>
          <w:sz w:val="24"/>
          <w:szCs w:val="32"/>
          <w:lang w:eastAsia="zh-CN"/>
        </w:rPr>
        <w:t>一篇论文中，同类图片的大小应该一致，编排美观、整齐。</w:t>
      </w:r>
    </w:p>
    <w:p w14:paraId="49908931">
      <w:pPr>
        <w:pStyle w:val="4"/>
        <w:bidi w:val="0"/>
        <w:ind w:left="0" w:leftChars="0" w:firstLine="0" w:firstLineChars="0"/>
        <w:rPr>
          <w:rFonts w:hint="eastAsia"/>
        </w:rPr>
      </w:pPr>
      <w:bookmarkStart w:id="16" w:name="_Toc30474"/>
      <w:r>
        <w:rPr>
          <w:rFonts w:hint="eastAsia"/>
        </w:rPr>
        <w:t>标题</w:t>
      </w:r>
      <w:bookmarkEnd w:id="16"/>
    </w:p>
    <w:p w14:paraId="208BE1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r>
        <w:rPr>
          <w:rFonts w:hint="eastAsia" w:cs="Times New Roman"/>
          <w:sz w:val="24"/>
          <w:szCs w:val="32"/>
          <w:lang w:val="en-US" w:eastAsia="zh-CN"/>
        </w:rPr>
        <w:t>表：</w:t>
      </w:r>
    </w:p>
    <w:p w14:paraId="2DA1597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一律使用三线表，与文字齐宽，顶线和底线线粗</w:t>
      </w:r>
      <w:r>
        <w:rPr>
          <w:rFonts w:hint="eastAsia" w:cs="Times New Roman"/>
          <w:sz w:val="24"/>
          <w:szCs w:val="32"/>
          <w:lang w:val="en-US" w:eastAsia="zh-CN"/>
        </w:rPr>
        <w:t>1.5</w:t>
      </w:r>
      <w:r>
        <w:rPr>
          <w:rFonts w:hint="eastAsia" w:cs="Times New Roman"/>
          <w:sz w:val="24"/>
          <w:szCs w:val="32"/>
        </w:rPr>
        <w:t>磅，中线线粗1磅。内容/项目左→右横读，数据竖读</w:t>
      </w:r>
      <w:r>
        <w:rPr>
          <w:rFonts w:hint="eastAsia" w:cs="Times New Roman"/>
          <w:sz w:val="24"/>
          <w:szCs w:val="32"/>
          <w:lang w:eastAsia="zh-CN"/>
        </w:rPr>
        <w:t>，</w:t>
      </w:r>
      <w:r>
        <w:rPr>
          <w:rFonts w:hint="eastAsia" w:cs="Times New Roman"/>
          <w:sz w:val="24"/>
          <w:szCs w:val="32"/>
        </w:rPr>
        <w:t>具自明性。编号</w:t>
      </w:r>
      <w:r>
        <w:rPr>
          <w:rFonts w:hint="eastAsia" w:cs="Times New Roman"/>
          <w:sz w:val="24"/>
          <w:szCs w:val="32"/>
          <w:lang w:val="en-US" w:eastAsia="zh-CN"/>
        </w:rPr>
        <w:t>用</w:t>
      </w:r>
      <w:r>
        <w:rPr>
          <w:rFonts w:hint="eastAsia" w:cs="Times New Roman"/>
          <w:sz w:val="24"/>
          <w:szCs w:val="32"/>
        </w:rPr>
        <w:t>阿拉伯数字分章续编（如“表2-5”，表示第2章第5表）。</w:t>
      </w:r>
    </w:p>
    <w:p w14:paraId="27DA92D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eastAsia="宋体" w:cs="Times New Roman"/>
          <w:sz w:val="24"/>
          <w:szCs w:val="32"/>
          <w:lang w:eastAsia="zh-CN"/>
        </w:rPr>
      </w:pPr>
      <w:r>
        <w:rPr>
          <w:rFonts w:hint="eastAsia" w:cs="Times New Roman"/>
          <w:sz w:val="24"/>
          <w:szCs w:val="32"/>
        </w:rPr>
        <w:t>表题</w:t>
      </w:r>
      <w:r>
        <w:rPr>
          <w:rFonts w:hint="eastAsia" w:cs="Times New Roman"/>
          <w:sz w:val="24"/>
          <w:szCs w:val="32"/>
          <w:lang w:val="en-US" w:eastAsia="zh-CN"/>
        </w:rPr>
        <w:t>为</w:t>
      </w:r>
      <w:r>
        <w:rPr>
          <w:rFonts w:hint="eastAsia" w:cs="Times New Roman"/>
          <w:sz w:val="24"/>
          <w:szCs w:val="32"/>
        </w:rPr>
        <w:t>五号宋体（数字/字母用五号Times New Roman），编号与表题间空半角2格，置于表上居中。</w:t>
      </w:r>
    </w:p>
    <w:p w14:paraId="3372D7D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eastAsia="宋体" w:cs="Times New Roman"/>
          <w:sz w:val="24"/>
          <w:szCs w:val="32"/>
          <w:lang w:eastAsia="zh-CN"/>
        </w:rPr>
      </w:pPr>
      <w:r>
        <w:rPr>
          <w:rFonts w:hint="eastAsia" w:cs="Times New Roman"/>
          <w:sz w:val="24"/>
          <w:szCs w:val="32"/>
        </w:rPr>
        <w:t>表内文字用五号宋体（数字/字母用五号Times New Roman）。如排列过密，用五号字有困难时，可小于五号字，但不小于七号。</w:t>
      </w:r>
    </w:p>
    <w:p w14:paraId="5416CED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cs="Times New Roman"/>
          <w:sz w:val="24"/>
          <w:szCs w:val="32"/>
        </w:rPr>
      </w:pPr>
      <w:r>
        <w:rPr>
          <w:rFonts w:hint="eastAsia" w:cs="Times New Roman"/>
          <w:sz w:val="24"/>
          <w:szCs w:val="32"/>
        </w:rPr>
        <w:t>论文中的表格参数应标明量和单位的符号</w:t>
      </w:r>
      <w:r>
        <w:rPr>
          <w:rFonts w:hint="eastAsia" w:cs="Times New Roman"/>
          <w:sz w:val="24"/>
          <w:szCs w:val="32"/>
          <w:lang w:eastAsia="zh-CN"/>
        </w:rPr>
        <w:t>，</w:t>
      </w:r>
      <w:r>
        <w:rPr>
          <w:rFonts w:hint="eastAsia" w:cs="Times New Roman"/>
          <w:sz w:val="24"/>
          <w:szCs w:val="32"/>
        </w:rPr>
        <w:t>表中各物理量及量纲均按国际标准(SI) 及国家规定的法定符号和法定计量单位标注。</w:t>
      </w:r>
      <w:r>
        <w:rPr>
          <w:rFonts w:hint="eastAsia" w:cs="Times New Roman"/>
          <w:sz w:val="24"/>
          <w:szCs w:val="32"/>
          <w:lang w:val="en-US" w:eastAsia="zh-CN"/>
        </w:rPr>
        <w:t>表格</w:t>
      </w:r>
      <w:r>
        <w:rPr>
          <w:rFonts w:hint="eastAsia" w:cs="Times New Roman"/>
          <w:sz w:val="24"/>
          <w:szCs w:val="32"/>
        </w:rPr>
        <w:t>若为大表或作为工具使用的表格，可作为附表在附录中给出</w:t>
      </w:r>
      <w:r>
        <w:rPr>
          <w:rFonts w:hint="eastAsia" w:cs="Times New Roman"/>
          <w:sz w:val="24"/>
          <w:szCs w:val="32"/>
          <w:lang w:eastAsia="zh-CN"/>
        </w:rPr>
        <w:t>。</w:t>
      </w:r>
      <w:r>
        <w:rPr>
          <w:rFonts w:hint="eastAsia" w:cs="Times New Roman"/>
          <w:sz w:val="24"/>
          <w:szCs w:val="32"/>
        </w:rPr>
        <w:t>使用他人表格须注明出处。</w:t>
      </w:r>
    </w:p>
    <w:p w14:paraId="49833E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r>
        <w:rPr>
          <w:rFonts w:hint="eastAsia" w:cs="Times New Roman"/>
          <w:sz w:val="24"/>
          <w:szCs w:val="32"/>
          <w:lang w:val="en-US" w:eastAsia="zh-CN"/>
        </w:rPr>
        <w:t>论文中表格示例如下：</w:t>
      </w:r>
    </w:p>
    <w:p w14:paraId="1FD6F6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32"/>
          <w:lang w:val="en-US" w:eastAsia="zh-CN"/>
        </w:rPr>
      </w:pPr>
    </w:p>
    <w:p w14:paraId="7F6A9CB2">
      <w:pPr>
        <w:jc w:val="center"/>
        <w:rPr>
          <w:rFonts w:hint="eastAsia"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表</w:t>
      </w:r>
      <w:r>
        <w:rPr>
          <w:rFonts w:hint="eastAsia" w:asciiTheme="minorEastAsia" w:hAnsiTheme="minorEastAsia" w:eastAsiaTheme="minorEastAsia" w:cstheme="minorEastAsia"/>
          <w:b w:val="0"/>
          <w:bCs w:val="0"/>
          <w:szCs w:val="21"/>
          <w:lang w:val="en-US" w:eastAsia="zh-CN"/>
        </w:rPr>
        <w:t>1</w:t>
      </w:r>
      <w:r>
        <w:rPr>
          <w:rFonts w:hint="eastAsia" w:asciiTheme="minorEastAsia" w:hAnsiTheme="minorEastAsia" w:eastAsiaTheme="minorEastAsia" w:cstheme="minorEastAsia"/>
          <w:b w:val="0"/>
          <w:bCs w:val="0"/>
          <w:szCs w:val="21"/>
        </w:rPr>
        <w:t>-1</w:t>
      </w:r>
      <w:r>
        <w:rPr>
          <w:rFonts w:hint="eastAsia" w:asciiTheme="minorEastAsia" w:hAnsiTheme="minorEastAsia" w:eastAsiaTheme="minorEastAsia" w:cstheme="minorEastAsia"/>
          <w:b w:val="0"/>
          <w:bCs w:val="0"/>
          <w:szCs w:val="21"/>
          <w:lang w:val="en-US" w:eastAsia="zh-CN"/>
        </w:rPr>
        <w:t xml:space="preserve">  </w:t>
      </w:r>
      <w:r>
        <w:rPr>
          <w:rFonts w:hint="eastAsia" w:asciiTheme="minorEastAsia" w:hAnsiTheme="minorEastAsia" w:eastAsiaTheme="minorEastAsia" w:cstheme="minorEastAsia"/>
          <w:b w:val="0"/>
          <w:bCs w:val="0"/>
          <w:szCs w:val="21"/>
        </w:rPr>
        <w:t>调查问卷样本情况</w:t>
      </w:r>
    </w:p>
    <w:tbl>
      <w:tblPr>
        <w:tblStyle w:val="26"/>
        <w:tblW w:w="0" w:type="auto"/>
        <w:tblInd w:w="0" w:type="dxa"/>
        <w:tblBorders>
          <w:top w:val="single" w:color="000000" w:themeColor="text1" w:sz="12" w:space="0"/>
          <w:left w:val="none" w:color="auto" w:sz="0" w:space="0"/>
          <w:bottom w:val="single" w:color="000000" w:themeColor="text1" w:sz="12" w:space="0"/>
          <w:right w:val="none" w:color="auto" w:sz="0" w:space="0"/>
          <w:insideH w:val="single" w:color="000000" w:themeColor="text1" w:sz="8" w:space="0"/>
          <w:insideV w:val="none" w:color="auto" w:sz="0" w:space="0"/>
        </w:tblBorders>
        <w:shd w:val="clear" w:color="auto" w:fill="FFFFFF" w:themeFill="background1"/>
        <w:tblLayout w:type="fixed"/>
        <w:tblCellMar>
          <w:top w:w="0" w:type="dxa"/>
          <w:left w:w="108" w:type="dxa"/>
          <w:bottom w:w="0" w:type="dxa"/>
          <w:right w:w="108" w:type="dxa"/>
        </w:tblCellMar>
      </w:tblPr>
      <w:tblGrid>
        <w:gridCol w:w="2130"/>
        <w:gridCol w:w="2130"/>
        <w:gridCol w:w="2131"/>
        <w:gridCol w:w="2131"/>
      </w:tblGrid>
      <w:tr w14:paraId="515ADB97">
        <w:tblPrEx>
          <w:tblBorders>
            <w:top w:val="single" w:color="000000" w:themeColor="text1" w:sz="12" w:space="0"/>
            <w:left w:val="none" w:color="auto" w:sz="0" w:space="0"/>
            <w:bottom w:val="single" w:color="000000" w:themeColor="text1" w:sz="12" w:space="0"/>
            <w:right w:val="none" w:color="auto" w:sz="0" w:space="0"/>
            <w:insideH w:val="single" w:color="000000" w:themeColor="text1" w:sz="8" w:space="0"/>
            <w:insideV w:val="none" w:color="auto" w:sz="0" w:space="0"/>
          </w:tblBorders>
          <w:shd w:val="clear" w:color="auto" w:fill="FFFFFF" w:themeFill="background1"/>
          <w:tblCellMar>
            <w:top w:w="0" w:type="dxa"/>
            <w:left w:w="108" w:type="dxa"/>
            <w:bottom w:w="0" w:type="dxa"/>
            <w:right w:w="108" w:type="dxa"/>
          </w:tblCellMar>
        </w:tblPrEx>
        <w:tc>
          <w:tcPr>
            <w:tcW w:w="2130" w:type="dxa"/>
            <w:tcBorders>
              <w:top w:val="single" w:color="000000" w:sz="12" w:space="0"/>
              <w:left w:val="nil"/>
              <w:bottom w:val="single" w:color="000000" w:sz="4" w:space="0"/>
              <w:right w:val="nil"/>
              <w:insideV w:val="nil"/>
              <w:tl2br w:val="nil"/>
            </w:tcBorders>
            <w:shd w:val="clear" w:color="auto" w:fill="FFFFFF"/>
          </w:tcPr>
          <w:p w14:paraId="16F86F2A">
            <w:pPr>
              <w:spacing w:before="0" w:after="0" w:line="240" w:lineRule="auto"/>
              <w:rPr>
                <w:rFonts w:cs="仿宋" w:asciiTheme="minorEastAsia" w:hAnsiTheme="minorEastAsia" w:eastAsiaTheme="minorEastAsia"/>
                <w:b w:val="0"/>
                <w:bCs w:val="0"/>
                <w:color w:val="000000" w:themeColor="text1" w:themeShade="BF"/>
                <w:szCs w:val="21"/>
              </w:rPr>
            </w:pPr>
            <w:r>
              <w:rPr>
                <w:rFonts w:hint="eastAsia" w:cs="仿宋" w:asciiTheme="minorEastAsia" w:hAnsiTheme="minorEastAsia" w:eastAsiaTheme="minorEastAsia"/>
                <w:b w:val="0"/>
                <w:bCs/>
                <w:color w:val="000000" w:themeColor="text1" w:themeShade="BF"/>
                <w:szCs w:val="21"/>
              </w:rPr>
              <w:t>个人背景资料</w:t>
            </w:r>
          </w:p>
        </w:tc>
        <w:tc>
          <w:tcPr>
            <w:tcW w:w="2130" w:type="dxa"/>
            <w:tcBorders>
              <w:top w:val="single" w:color="000000" w:sz="12" w:space="0"/>
              <w:bottom w:val="single" w:color="auto" w:sz="8" w:space="0"/>
              <w:right w:val="nil"/>
              <w:insideV w:val="nil"/>
            </w:tcBorders>
            <w:shd w:val="clear" w:color="auto" w:fill="FFFFFF"/>
          </w:tcPr>
          <w:p w14:paraId="78C7520D">
            <w:pPr>
              <w:spacing w:before="0" w:after="0" w:line="240" w:lineRule="auto"/>
              <w:rPr>
                <w:rFonts w:cs="仿宋" w:asciiTheme="minorEastAsia" w:hAnsiTheme="minorEastAsia" w:eastAsiaTheme="minorEastAsia"/>
                <w:b w:val="0"/>
                <w:bCs w:val="0"/>
                <w:color w:val="000000" w:themeColor="text1" w:themeShade="BF"/>
                <w:szCs w:val="21"/>
              </w:rPr>
            </w:pPr>
          </w:p>
        </w:tc>
        <w:tc>
          <w:tcPr>
            <w:tcW w:w="2131" w:type="dxa"/>
            <w:tcBorders>
              <w:top w:val="single" w:color="000000" w:sz="12" w:space="0"/>
              <w:bottom w:val="single" w:color="auto" w:sz="8" w:space="0"/>
              <w:right w:val="nil"/>
              <w:insideV w:val="nil"/>
            </w:tcBorders>
            <w:shd w:val="clear" w:color="auto" w:fill="FFFFFF"/>
          </w:tcPr>
          <w:p w14:paraId="30E3CC09">
            <w:pPr>
              <w:spacing w:before="0" w:after="0" w:line="240" w:lineRule="auto"/>
              <w:rPr>
                <w:rFonts w:cs="仿宋" w:asciiTheme="minorEastAsia" w:hAnsiTheme="minorEastAsia" w:eastAsiaTheme="minorEastAsia"/>
                <w:b w:val="0"/>
                <w:bCs w:val="0"/>
                <w:color w:val="000000" w:themeColor="text1" w:themeShade="BF"/>
                <w:szCs w:val="21"/>
              </w:rPr>
            </w:pPr>
            <w:r>
              <w:rPr>
                <w:rFonts w:hint="eastAsia" w:cs="仿宋" w:asciiTheme="minorEastAsia" w:hAnsiTheme="minorEastAsia" w:eastAsiaTheme="minorEastAsia"/>
                <w:b w:val="0"/>
                <w:bCs/>
                <w:color w:val="000000" w:themeColor="text1" w:themeShade="BF"/>
                <w:szCs w:val="21"/>
              </w:rPr>
              <w:t>人数</w:t>
            </w:r>
          </w:p>
        </w:tc>
        <w:tc>
          <w:tcPr>
            <w:tcW w:w="2131" w:type="dxa"/>
            <w:tcBorders>
              <w:top w:val="single" w:color="000000" w:sz="12" w:space="0"/>
              <w:bottom w:val="single" w:color="auto" w:sz="8" w:space="0"/>
              <w:right w:val="nil"/>
              <w:insideV w:val="nil"/>
              <w:tl2br w:val="nil"/>
            </w:tcBorders>
            <w:shd w:val="clear" w:color="auto" w:fill="FFFFFF"/>
          </w:tcPr>
          <w:p w14:paraId="6180B331">
            <w:pPr>
              <w:spacing w:before="0" w:after="0" w:line="240" w:lineRule="auto"/>
              <w:rPr>
                <w:rFonts w:cs="仿宋" w:asciiTheme="minorEastAsia" w:hAnsiTheme="minorEastAsia" w:eastAsiaTheme="minorEastAsia"/>
                <w:b w:val="0"/>
                <w:bCs w:val="0"/>
                <w:color w:val="000000" w:themeColor="text1" w:themeShade="BF"/>
                <w:szCs w:val="21"/>
              </w:rPr>
            </w:pPr>
            <w:r>
              <w:rPr>
                <w:rFonts w:hint="eastAsia" w:cs="仿宋" w:asciiTheme="minorEastAsia" w:hAnsiTheme="minorEastAsia" w:eastAsiaTheme="minorEastAsia"/>
                <w:b w:val="0"/>
                <w:bCs/>
                <w:color w:val="000000" w:themeColor="text1" w:themeShade="BF"/>
                <w:szCs w:val="21"/>
              </w:rPr>
              <w:t>百分比（</w:t>
            </w:r>
            <w:r>
              <w:rPr>
                <w:rFonts w:asciiTheme="minorEastAsia" w:hAnsiTheme="minorEastAsia" w:eastAsiaTheme="minorEastAsia"/>
                <w:b w:val="0"/>
                <w:bCs/>
                <w:color w:val="000000" w:themeColor="text1" w:themeShade="BF"/>
                <w:szCs w:val="21"/>
              </w:rPr>
              <w:t>%</w:t>
            </w:r>
            <w:r>
              <w:rPr>
                <w:rFonts w:hint="eastAsia" w:cs="仿宋" w:asciiTheme="minorEastAsia" w:hAnsiTheme="minorEastAsia" w:eastAsiaTheme="minorEastAsia"/>
                <w:b w:val="0"/>
                <w:bCs/>
                <w:color w:val="000000" w:themeColor="text1" w:themeShade="BF"/>
                <w:szCs w:val="21"/>
              </w:rPr>
              <w:t>）</w:t>
            </w:r>
          </w:p>
        </w:tc>
      </w:tr>
      <w:tr w14:paraId="0DFCD9D2">
        <w:tblPrEx>
          <w:tblBorders>
            <w:top w:val="single" w:color="000000" w:themeColor="text1" w:sz="12" w:space="0"/>
            <w:left w:val="none" w:color="auto" w:sz="0" w:space="0"/>
            <w:bottom w:val="single" w:color="000000" w:themeColor="text1" w:sz="12" w:space="0"/>
            <w:right w:val="none" w:color="auto" w:sz="0" w:space="0"/>
            <w:insideH w:val="single" w:color="000000" w:themeColor="text1" w:sz="8" w:space="0"/>
            <w:insideV w:val="none" w:color="auto" w:sz="0" w:space="0"/>
          </w:tblBorders>
          <w:shd w:val="clear" w:color="auto" w:fill="FFFFFF" w:themeFill="background1"/>
          <w:tblCellMar>
            <w:top w:w="0" w:type="dxa"/>
            <w:left w:w="108" w:type="dxa"/>
            <w:bottom w:w="0" w:type="dxa"/>
            <w:right w:w="108" w:type="dxa"/>
          </w:tblCellMar>
        </w:tblPrEx>
        <w:tc>
          <w:tcPr>
            <w:tcW w:w="2130" w:type="dxa"/>
            <w:tcBorders>
              <w:top w:val="single" w:color="000000" w:sz="4" w:space="0"/>
              <w:left w:val="nil"/>
              <w:bottom w:val="single" w:color="000000" w:sz="12" w:space="0"/>
              <w:right w:val="nil"/>
            </w:tcBorders>
            <w:shd w:val="clear" w:color="auto" w:fill="FFFFFF"/>
          </w:tcPr>
          <w:p w14:paraId="36AF1F0E">
            <w:pPr>
              <w:rPr>
                <w:rFonts w:cs="Times New Roman"/>
                <w:color w:val="000000" w:themeColor="text1" w:themeShade="BF"/>
              </w:rPr>
            </w:pPr>
            <w:r>
              <w:rPr>
                <w:rFonts w:hint="eastAsia" w:cs="Times New Roman"/>
                <w:color w:val="000000" w:themeColor="text1" w:themeShade="BF"/>
              </w:rPr>
              <w:t>教育程度</w:t>
            </w:r>
          </w:p>
        </w:tc>
        <w:tc>
          <w:tcPr>
            <w:tcW w:w="2130" w:type="dxa"/>
            <w:tcBorders>
              <w:top w:val="single" w:color="auto" w:sz="8" w:space="0"/>
              <w:left w:val="nil"/>
              <w:bottom w:val="single" w:color="000000" w:sz="12" w:space="0"/>
              <w:right w:val="nil"/>
            </w:tcBorders>
            <w:shd w:val="clear" w:color="auto" w:fill="FFFFFF"/>
          </w:tcPr>
          <w:p w14:paraId="3DF0B066">
            <w:pPr>
              <w:rPr>
                <w:rFonts w:cs="Times New Roman"/>
                <w:color w:val="000000" w:themeColor="text1" w:themeShade="BF"/>
              </w:rPr>
            </w:pPr>
            <w:r>
              <w:rPr>
                <w:rFonts w:hint="eastAsia" w:cs="Times New Roman"/>
                <w:color w:val="000000" w:themeColor="text1" w:themeShade="BF"/>
              </w:rPr>
              <w:t>高中及以下</w:t>
            </w:r>
          </w:p>
          <w:p w14:paraId="43AB729C">
            <w:pPr>
              <w:rPr>
                <w:rFonts w:cs="Times New Roman"/>
                <w:color w:val="000000" w:themeColor="text1" w:themeShade="BF"/>
              </w:rPr>
            </w:pPr>
            <w:r>
              <w:rPr>
                <w:rFonts w:hint="eastAsia" w:cs="Times New Roman"/>
                <w:color w:val="000000" w:themeColor="text1" w:themeShade="BF"/>
              </w:rPr>
              <w:t>本科</w:t>
            </w:r>
          </w:p>
          <w:p w14:paraId="2D6D1059">
            <w:pPr>
              <w:rPr>
                <w:rFonts w:cs="Times New Roman"/>
                <w:color w:val="000000" w:themeColor="text1" w:themeShade="BF"/>
              </w:rPr>
            </w:pPr>
            <w:r>
              <w:rPr>
                <w:rFonts w:hint="eastAsia" w:cs="Times New Roman"/>
                <w:color w:val="000000" w:themeColor="text1" w:themeShade="BF"/>
              </w:rPr>
              <w:t>硕士及以上</w:t>
            </w:r>
          </w:p>
        </w:tc>
        <w:tc>
          <w:tcPr>
            <w:tcW w:w="2131" w:type="dxa"/>
            <w:tcBorders>
              <w:top w:val="single" w:color="auto" w:sz="8" w:space="0"/>
              <w:left w:val="nil"/>
              <w:bottom w:val="single" w:color="000000" w:sz="12" w:space="0"/>
              <w:right w:val="nil"/>
            </w:tcBorders>
            <w:shd w:val="clear" w:color="auto" w:fill="FFFFFF"/>
          </w:tcPr>
          <w:p w14:paraId="7F2185F8">
            <w:pPr>
              <w:rPr>
                <w:rFonts w:cs="Times New Roman"/>
                <w:color w:val="000000" w:themeColor="text1" w:themeShade="BF"/>
              </w:rPr>
            </w:pPr>
            <w:r>
              <w:rPr>
                <w:rFonts w:cs="Times New Roman"/>
                <w:color w:val="000000" w:themeColor="text1" w:themeShade="BF"/>
              </w:rPr>
              <w:t>91</w:t>
            </w:r>
          </w:p>
          <w:p w14:paraId="6039A45D">
            <w:pPr>
              <w:rPr>
                <w:rFonts w:cs="Times New Roman"/>
                <w:color w:val="000000" w:themeColor="text1" w:themeShade="BF"/>
              </w:rPr>
            </w:pPr>
            <w:r>
              <w:rPr>
                <w:rFonts w:cs="Times New Roman"/>
                <w:color w:val="000000" w:themeColor="text1" w:themeShade="BF"/>
              </w:rPr>
              <w:t>125</w:t>
            </w:r>
          </w:p>
          <w:p w14:paraId="06FA245A">
            <w:pPr>
              <w:rPr>
                <w:rFonts w:cs="Times New Roman"/>
                <w:color w:val="000000" w:themeColor="text1" w:themeShade="BF"/>
              </w:rPr>
            </w:pPr>
            <w:r>
              <w:rPr>
                <w:rFonts w:cs="Times New Roman"/>
                <w:color w:val="000000" w:themeColor="text1" w:themeShade="BF"/>
              </w:rPr>
              <w:t>22</w:t>
            </w:r>
          </w:p>
        </w:tc>
        <w:tc>
          <w:tcPr>
            <w:tcW w:w="2131" w:type="dxa"/>
            <w:tcBorders>
              <w:top w:val="single" w:color="auto" w:sz="8" w:space="0"/>
              <w:left w:val="nil"/>
              <w:bottom w:val="single" w:color="000000" w:sz="12" w:space="0"/>
              <w:right w:val="nil"/>
            </w:tcBorders>
            <w:shd w:val="clear" w:color="auto" w:fill="FFFFFF"/>
          </w:tcPr>
          <w:p w14:paraId="0B99F936">
            <w:pPr>
              <w:rPr>
                <w:rFonts w:cs="Times New Roman"/>
                <w:color w:val="000000" w:themeColor="text1" w:themeShade="BF"/>
              </w:rPr>
            </w:pPr>
            <w:r>
              <w:rPr>
                <w:rFonts w:cs="Times New Roman"/>
                <w:color w:val="000000" w:themeColor="text1" w:themeShade="BF"/>
              </w:rPr>
              <w:t>30.6</w:t>
            </w:r>
          </w:p>
          <w:p w14:paraId="121E8D03">
            <w:pPr>
              <w:rPr>
                <w:rFonts w:cs="Times New Roman"/>
                <w:color w:val="000000" w:themeColor="text1" w:themeShade="BF"/>
              </w:rPr>
            </w:pPr>
            <w:r>
              <w:rPr>
                <w:rFonts w:cs="Times New Roman"/>
                <w:color w:val="000000" w:themeColor="text1" w:themeShade="BF"/>
              </w:rPr>
              <w:t>42.1</w:t>
            </w:r>
          </w:p>
          <w:p w14:paraId="731EB972">
            <w:pPr>
              <w:rPr>
                <w:rFonts w:cs="Times New Roman"/>
                <w:color w:val="000000" w:themeColor="text1" w:themeShade="BF"/>
              </w:rPr>
            </w:pPr>
            <w:r>
              <w:rPr>
                <w:rFonts w:cs="Times New Roman"/>
                <w:color w:val="000000" w:themeColor="text1" w:themeShade="BF"/>
              </w:rPr>
              <w:t>7.4</w:t>
            </w:r>
          </w:p>
        </w:tc>
      </w:tr>
    </w:tbl>
    <w:p w14:paraId="7F3E17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lang w:eastAsia="zh-CN"/>
        </w:rPr>
        <w:t>（</w:t>
      </w:r>
      <w:r>
        <w:rPr>
          <w:rFonts w:hint="eastAsia" w:cs="Times New Roman"/>
          <w:sz w:val="24"/>
          <w:szCs w:val="32"/>
          <w:lang w:val="en-US" w:eastAsia="zh-CN"/>
        </w:rPr>
        <w:t>5</w:t>
      </w:r>
      <w:r>
        <w:rPr>
          <w:rFonts w:hint="eastAsia" w:cs="Times New Roman"/>
          <w:sz w:val="24"/>
          <w:szCs w:val="32"/>
          <w:lang w:eastAsia="zh-CN"/>
        </w:rPr>
        <w:t>）</w:t>
      </w:r>
      <w:r>
        <w:rPr>
          <w:rFonts w:hint="eastAsia" w:cs="Times New Roman"/>
          <w:sz w:val="24"/>
          <w:szCs w:val="32"/>
        </w:rPr>
        <w:t>转页续表：后续页重复编排，编号后加“（续）”（如“表2-1（续）”），并重复表头及单位说明。</w:t>
      </w:r>
    </w:p>
    <w:p w14:paraId="279C80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lang w:val="en-US" w:eastAsia="zh-CN"/>
        </w:rPr>
        <w:t>示例如下</w:t>
      </w:r>
      <w:r>
        <w:rPr>
          <w:rFonts w:hint="eastAsia" w:cs="Times New Roman"/>
          <w:sz w:val="24"/>
          <w:szCs w:val="32"/>
        </w:rPr>
        <w:t>：</w:t>
      </w:r>
    </w:p>
    <w:p w14:paraId="0D8ECA00">
      <w:pPr>
        <w:pStyle w:val="25"/>
        <w:spacing w:before="156" w:after="156"/>
      </w:pPr>
      <w:r>
        <w:t>表1-</w:t>
      </w:r>
      <w:r>
        <w:rPr>
          <w:rFonts w:hint="eastAsia"/>
          <w:lang w:val="en-US" w:eastAsia="zh-CN"/>
        </w:rPr>
        <w:t>2</w:t>
      </w:r>
      <w:r>
        <w:t xml:space="preserve"> 文献类型和标志代码</w:t>
      </w:r>
    </w:p>
    <w:tbl>
      <w:tblPr>
        <w:tblStyle w:val="19"/>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0"/>
        <w:gridCol w:w="2130"/>
        <w:gridCol w:w="2131"/>
        <w:gridCol w:w="2131"/>
      </w:tblGrid>
      <w:tr w14:paraId="52FF5A0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30" w:type="dxa"/>
            <w:tcBorders>
              <w:top w:val="single" w:color="auto" w:sz="18" w:space="0"/>
              <w:bottom w:val="single" w:color="auto" w:sz="8" w:space="0"/>
            </w:tcBorders>
            <w:vAlign w:val="center"/>
          </w:tcPr>
          <w:p w14:paraId="58BD7327">
            <w:pPr>
              <w:rPr>
                <w:rFonts w:cs="Times New Roman"/>
              </w:rPr>
            </w:pPr>
            <w:r>
              <w:rPr>
                <w:rFonts w:cs="Times New Roman"/>
              </w:rPr>
              <w:t>文献类型</w:t>
            </w:r>
          </w:p>
        </w:tc>
        <w:tc>
          <w:tcPr>
            <w:tcW w:w="2130" w:type="dxa"/>
            <w:tcBorders>
              <w:top w:val="single" w:color="auto" w:sz="18" w:space="0"/>
              <w:bottom w:val="single" w:color="auto" w:sz="8" w:space="0"/>
            </w:tcBorders>
            <w:vAlign w:val="center"/>
          </w:tcPr>
          <w:p w14:paraId="126F6C59">
            <w:pPr>
              <w:rPr>
                <w:rFonts w:cs="Times New Roman"/>
              </w:rPr>
            </w:pPr>
            <w:r>
              <w:rPr>
                <w:rFonts w:cs="Times New Roman"/>
              </w:rPr>
              <w:t>标志代码</w:t>
            </w:r>
          </w:p>
        </w:tc>
        <w:tc>
          <w:tcPr>
            <w:tcW w:w="2131" w:type="dxa"/>
            <w:tcBorders>
              <w:top w:val="single" w:color="auto" w:sz="18" w:space="0"/>
              <w:bottom w:val="single" w:color="auto" w:sz="8" w:space="0"/>
            </w:tcBorders>
            <w:vAlign w:val="center"/>
          </w:tcPr>
          <w:p w14:paraId="4D1FA30E">
            <w:pPr>
              <w:rPr>
                <w:rFonts w:cs="Times New Roman"/>
              </w:rPr>
            </w:pPr>
            <w:r>
              <w:rPr>
                <w:rFonts w:cs="Times New Roman"/>
              </w:rPr>
              <w:t>文献类型</w:t>
            </w:r>
          </w:p>
        </w:tc>
        <w:tc>
          <w:tcPr>
            <w:tcW w:w="2131" w:type="dxa"/>
            <w:tcBorders>
              <w:top w:val="single" w:color="auto" w:sz="18" w:space="0"/>
              <w:bottom w:val="single" w:color="auto" w:sz="8" w:space="0"/>
            </w:tcBorders>
            <w:vAlign w:val="center"/>
          </w:tcPr>
          <w:p w14:paraId="62F80AFD">
            <w:pPr>
              <w:rPr>
                <w:rFonts w:cs="Times New Roman"/>
              </w:rPr>
            </w:pPr>
            <w:r>
              <w:rPr>
                <w:rFonts w:cs="Times New Roman"/>
              </w:rPr>
              <w:t>标志代码</w:t>
            </w:r>
          </w:p>
        </w:tc>
      </w:tr>
      <w:tr w14:paraId="2BF7CF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30" w:type="dxa"/>
            <w:tcBorders>
              <w:top w:val="single" w:color="auto" w:sz="8" w:space="0"/>
              <w:bottom w:val="nil"/>
            </w:tcBorders>
            <w:vAlign w:val="center"/>
          </w:tcPr>
          <w:p w14:paraId="155DD52E">
            <w:pPr>
              <w:rPr>
                <w:rFonts w:cs="Times New Roman"/>
              </w:rPr>
            </w:pPr>
            <w:r>
              <w:rPr>
                <w:rFonts w:cs="Times New Roman"/>
              </w:rPr>
              <w:t>普通图书</w:t>
            </w:r>
          </w:p>
        </w:tc>
        <w:tc>
          <w:tcPr>
            <w:tcW w:w="2130" w:type="dxa"/>
            <w:tcBorders>
              <w:top w:val="single" w:color="auto" w:sz="8" w:space="0"/>
              <w:bottom w:val="nil"/>
            </w:tcBorders>
            <w:vAlign w:val="center"/>
          </w:tcPr>
          <w:p w14:paraId="7A73062C">
            <w:pPr>
              <w:rPr>
                <w:rFonts w:cs="Times New Roman"/>
              </w:rPr>
            </w:pPr>
            <w:r>
              <w:rPr>
                <w:rFonts w:cs="Times New Roman"/>
              </w:rPr>
              <w:t>M</w:t>
            </w:r>
          </w:p>
        </w:tc>
        <w:tc>
          <w:tcPr>
            <w:tcW w:w="2131" w:type="dxa"/>
            <w:tcBorders>
              <w:top w:val="single" w:color="auto" w:sz="8" w:space="0"/>
              <w:bottom w:val="nil"/>
            </w:tcBorders>
            <w:vAlign w:val="center"/>
          </w:tcPr>
          <w:p w14:paraId="16AB592C">
            <w:pPr>
              <w:rPr>
                <w:rFonts w:cs="Times New Roman"/>
              </w:rPr>
            </w:pPr>
            <w:r>
              <w:rPr>
                <w:rFonts w:hint="default" w:ascii="Times New Roman" w:hAnsi="Times New Roman" w:cs="Times New Roman" w:eastAsiaTheme="minorEastAsia"/>
                <w:color w:val="000000"/>
                <w:szCs w:val="21"/>
              </w:rPr>
              <w:t>论文集</w:t>
            </w:r>
          </w:p>
        </w:tc>
        <w:tc>
          <w:tcPr>
            <w:tcW w:w="2131" w:type="dxa"/>
            <w:tcBorders>
              <w:top w:val="single" w:color="auto" w:sz="8" w:space="0"/>
              <w:bottom w:val="nil"/>
            </w:tcBorders>
            <w:vAlign w:val="center"/>
          </w:tcPr>
          <w:p w14:paraId="22FB0A21">
            <w:pPr>
              <w:rPr>
                <w:rFonts w:cs="Times New Roman"/>
              </w:rPr>
            </w:pPr>
            <w:r>
              <w:rPr>
                <w:rFonts w:cs="Times New Roman"/>
              </w:rPr>
              <w:t>C</w:t>
            </w:r>
          </w:p>
        </w:tc>
      </w:tr>
      <w:tr w14:paraId="2FD05B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30" w:type="dxa"/>
            <w:tcBorders>
              <w:top w:val="nil"/>
            </w:tcBorders>
            <w:vAlign w:val="center"/>
          </w:tcPr>
          <w:p w14:paraId="629E15C3">
            <w:pPr>
              <w:rPr>
                <w:rFonts w:cs="Times New Roman"/>
              </w:rPr>
            </w:pPr>
            <w:r>
              <w:rPr>
                <w:rFonts w:cs="Times New Roman"/>
              </w:rPr>
              <w:t>汇编</w:t>
            </w:r>
          </w:p>
        </w:tc>
        <w:tc>
          <w:tcPr>
            <w:tcW w:w="2130" w:type="dxa"/>
            <w:tcBorders>
              <w:top w:val="nil"/>
            </w:tcBorders>
            <w:vAlign w:val="center"/>
          </w:tcPr>
          <w:p w14:paraId="29634786">
            <w:pPr>
              <w:rPr>
                <w:rFonts w:cs="Times New Roman"/>
              </w:rPr>
            </w:pPr>
            <w:r>
              <w:rPr>
                <w:rFonts w:cs="Times New Roman"/>
              </w:rPr>
              <w:t>G</w:t>
            </w:r>
          </w:p>
        </w:tc>
        <w:tc>
          <w:tcPr>
            <w:tcW w:w="2131" w:type="dxa"/>
            <w:tcBorders>
              <w:top w:val="nil"/>
            </w:tcBorders>
            <w:vAlign w:val="center"/>
          </w:tcPr>
          <w:p w14:paraId="362D4D75">
            <w:pPr>
              <w:rPr>
                <w:rFonts w:cs="Times New Roman"/>
              </w:rPr>
            </w:pPr>
            <w:r>
              <w:rPr>
                <w:rFonts w:cs="Times New Roman"/>
              </w:rPr>
              <w:t>报纸</w:t>
            </w:r>
          </w:p>
        </w:tc>
        <w:tc>
          <w:tcPr>
            <w:tcW w:w="2131" w:type="dxa"/>
            <w:tcBorders>
              <w:top w:val="nil"/>
            </w:tcBorders>
            <w:vAlign w:val="center"/>
          </w:tcPr>
          <w:p w14:paraId="18C921FE">
            <w:pPr>
              <w:rPr>
                <w:rFonts w:cs="Times New Roman"/>
              </w:rPr>
            </w:pPr>
            <w:r>
              <w:rPr>
                <w:rFonts w:cs="Times New Roman"/>
              </w:rPr>
              <w:t>N</w:t>
            </w:r>
          </w:p>
        </w:tc>
      </w:tr>
      <w:tr w14:paraId="61311B1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30" w:type="dxa"/>
            <w:tcBorders>
              <w:bottom w:val="single" w:color="auto" w:sz="12" w:space="0"/>
            </w:tcBorders>
            <w:vAlign w:val="center"/>
          </w:tcPr>
          <w:p w14:paraId="01B9C6C0">
            <w:pPr>
              <w:rPr>
                <w:rFonts w:cs="Times New Roman"/>
              </w:rPr>
            </w:pPr>
            <w:r>
              <w:rPr>
                <w:rFonts w:cs="Times New Roman"/>
              </w:rPr>
              <w:t>期刊</w:t>
            </w:r>
          </w:p>
        </w:tc>
        <w:tc>
          <w:tcPr>
            <w:tcW w:w="2130" w:type="dxa"/>
            <w:tcBorders>
              <w:bottom w:val="single" w:color="auto" w:sz="12" w:space="0"/>
            </w:tcBorders>
            <w:vAlign w:val="center"/>
          </w:tcPr>
          <w:p w14:paraId="1C1C33A9">
            <w:pPr>
              <w:rPr>
                <w:rFonts w:cs="Times New Roman"/>
              </w:rPr>
            </w:pPr>
            <w:r>
              <w:rPr>
                <w:rFonts w:cs="Times New Roman"/>
              </w:rPr>
              <w:t>J</w:t>
            </w:r>
          </w:p>
        </w:tc>
        <w:tc>
          <w:tcPr>
            <w:tcW w:w="2131" w:type="dxa"/>
            <w:tcBorders>
              <w:bottom w:val="single" w:color="auto" w:sz="12" w:space="0"/>
            </w:tcBorders>
            <w:vAlign w:val="center"/>
          </w:tcPr>
          <w:p w14:paraId="72939B77">
            <w:pPr>
              <w:rPr>
                <w:rFonts w:cs="Times New Roman"/>
              </w:rPr>
            </w:pPr>
            <w:r>
              <w:rPr>
                <w:rFonts w:cs="Times New Roman"/>
              </w:rPr>
              <w:t>学位论文</w:t>
            </w:r>
          </w:p>
        </w:tc>
        <w:tc>
          <w:tcPr>
            <w:tcW w:w="2131" w:type="dxa"/>
            <w:tcBorders>
              <w:bottom w:val="single" w:color="auto" w:sz="12" w:space="0"/>
            </w:tcBorders>
            <w:vAlign w:val="center"/>
          </w:tcPr>
          <w:p w14:paraId="0AF858DE">
            <w:pPr>
              <w:rPr>
                <w:rFonts w:cs="Times New Roman"/>
              </w:rPr>
            </w:pPr>
            <w:r>
              <w:rPr>
                <w:rFonts w:cs="Times New Roman"/>
              </w:rPr>
              <w:t>D</w:t>
            </w:r>
          </w:p>
        </w:tc>
      </w:tr>
    </w:tbl>
    <w:p w14:paraId="3AC70E38">
      <w:pPr>
        <w:pStyle w:val="25"/>
        <w:spacing w:before="156" w:after="156"/>
        <w:rPr>
          <w:color w:val="FF0000"/>
        </w:rPr>
      </w:pPr>
      <w:r>
        <w:rPr>
          <w:color w:val="FF0000"/>
        </w:rPr>
        <w:t>表1-</w:t>
      </w:r>
      <w:r>
        <w:rPr>
          <w:rFonts w:hint="eastAsia"/>
          <w:color w:val="FF0000"/>
          <w:lang w:val="en-US" w:eastAsia="zh-CN"/>
        </w:rPr>
        <w:t>2</w:t>
      </w:r>
      <w:r>
        <w:rPr>
          <w:color w:val="FF0000"/>
        </w:rPr>
        <w:t xml:space="preserve"> 文献类型和标志代码</w:t>
      </w:r>
      <w:r>
        <w:rPr>
          <w:rFonts w:hint="eastAsia"/>
          <w:color w:val="FF0000"/>
        </w:rPr>
        <w:t>（续）</w:t>
      </w:r>
    </w:p>
    <w:tbl>
      <w:tblPr>
        <w:tblStyle w:val="19"/>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9"/>
        <w:gridCol w:w="2130"/>
        <w:gridCol w:w="2130"/>
        <w:gridCol w:w="2133"/>
      </w:tblGrid>
      <w:tr w14:paraId="3729F4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 w:hRule="atLeast"/>
          <w:jc w:val="center"/>
        </w:trPr>
        <w:tc>
          <w:tcPr>
            <w:tcW w:w="2129" w:type="dxa"/>
            <w:tcBorders>
              <w:top w:val="single" w:color="auto" w:sz="18" w:space="0"/>
              <w:bottom w:val="single" w:color="auto" w:sz="8" w:space="0"/>
            </w:tcBorders>
            <w:vAlign w:val="center"/>
          </w:tcPr>
          <w:p w14:paraId="7F55AE4A">
            <w:pPr>
              <w:rPr>
                <w:rFonts w:cs="Times New Roman"/>
                <w:color w:val="FF0000"/>
              </w:rPr>
            </w:pPr>
            <w:r>
              <w:rPr>
                <w:rFonts w:cs="Times New Roman"/>
                <w:color w:val="FF0000"/>
              </w:rPr>
              <w:t>文献类型</w:t>
            </w:r>
          </w:p>
        </w:tc>
        <w:tc>
          <w:tcPr>
            <w:tcW w:w="2130" w:type="dxa"/>
            <w:tcBorders>
              <w:top w:val="single" w:color="auto" w:sz="18" w:space="0"/>
              <w:bottom w:val="single" w:color="auto" w:sz="8" w:space="0"/>
            </w:tcBorders>
            <w:vAlign w:val="center"/>
          </w:tcPr>
          <w:p w14:paraId="6C90A31D">
            <w:pPr>
              <w:rPr>
                <w:rFonts w:cs="Times New Roman"/>
                <w:color w:val="FF0000"/>
              </w:rPr>
            </w:pPr>
            <w:r>
              <w:rPr>
                <w:rFonts w:cs="Times New Roman"/>
                <w:color w:val="FF0000"/>
              </w:rPr>
              <w:t>标志代码</w:t>
            </w:r>
          </w:p>
        </w:tc>
        <w:tc>
          <w:tcPr>
            <w:tcW w:w="2130" w:type="dxa"/>
            <w:tcBorders>
              <w:top w:val="single" w:color="auto" w:sz="18" w:space="0"/>
              <w:bottom w:val="single" w:color="auto" w:sz="8" w:space="0"/>
            </w:tcBorders>
            <w:vAlign w:val="center"/>
          </w:tcPr>
          <w:p w14:paraId="5541B47C">
            <w:pPr>
              <w:rPr>
                <w:rFonts w:cs="Times New Roman"/>
                <w:color w:val="FF0000"/>
              </w:rPr>
            </w:pPr>
            <w:r>
              <w:rPr>
                <w:rFonts w:cs="Times New Roman"/>
                <w:color w:val="FF0000"/>
              </w:rPr>
              <w:t>文献类型</w:t>
            </w:r>
          </w:p>
        </w:tc>
        <w:tc>
          <w:tcPr>
            <w:tcW w:w="2133" w:type="dxa"/>
            <w:tcBorders>
              <w:top w:val="single" w:color="auto" w:sz="18" w:space="0"/>
              <w:bottom w:val="single" w:color="auto" w:sz="8" w:space="0"/>
            </w:tcBorders>
            <w:vAlign w:val="center"/>
          </w:tcPr>
          <w:p w14:paraId="4B31A42D">
            <w:pPr>
              <w:rPr>
                <w:rFonts w:cs="Times New Roman"/>
                <w:color w:val="FF0000"/>
              </w:rPr>
            </w:pPr>
            <w:r>
              <w:rPr>
                <w:rFonts w:cs="Times New Roman"/>
                <w:color w:val="FF0000"/>
              </w:rPr>
              <w:t>标志代码</w:t>
            </w:r>
          </w:p>
        </w:tc>
      </w:tr>
      <w:tr w14:paraId="780990A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29" w:type="dxa"/>
            <w:shd w:val="clear" w:color="auto" w:fill="auto"/>
            <w:vAlign w:val="center"/>
          </w:tcPr>
          <w:p w14:paraId="1C6831F7">
            <w:pPr>
              <w:rPr>
                <w:rFonts w:ascii="Times New Roman" w:hAnsi="Times New Roman" w:eastAsia="宋体" w:cs="Times New Roman"/>
                <w:kern w:val="2"/>
                <w:sz w:val="21"/>
                <w:szCs w:val="24"/>
                <w:lang w:val="en-US" w:eastAsia="zh-CN" w:bidi="ar-SA"/>
              </w:rPr>
            </w:pPr>
            <w:r>
              <w:rPr>
                <w:rFonts w:cs="Times New Roman"/>
              </w:rPr>
              <w:t>报告</w:t>
            </w:r>
          </w:p>
        </w:tc>
        <w:tc>
          <w:tcPr>
            <w:tcW w:w="2130" w:type="dxa"/>
            <w:shd w:val="clear" w:color="auto" w:fill="auto"/>
            <w:vAlign w:val="center"/>
          </w:tcPr>
          <w:p w14:paraId="6E792A86">
            <w:pPr>
              <w:rPr>
                <w:rFonts w:ascii="Times New Roman" w:hAnsi="Times New Roman" w:eastAsia="宋体" w:cs="Times New Roman"/>
                <w:kern w:val="2"/>
                <w:sz w:val="21"/>
                <w:szCs w:val="24"/>
                <w:lang w:val="en-US" w:eastAsia="zh-CN" w:bidi="ar-SA"/>
              </w:rPr>
            </w:pPr>
            <w:r>
              <w:rPr>
                <w:rFonts w:cs="Times New Roman"/>
              </w:rPr>
              <w:t>R</w:t>
            </w:r>
          </w:p>
        </w:tc>
        <w:tc>
          <w:tcPr>
            <w:tcW w:w="2130" w:type="dxa"/>
            <w:shd w:val="clear" w:color="auto" w:fill="auto"/>
            <w:vAlign w:val="center"/>
          </w:tcPr>
          <w:p w14:paraId="2D0A8242">
            <w:pPr>
              <w:rPr>
                <w:rFonts w:ascii="Times New Roman" w:hAnsi="Times New Roman" w:eastAsia="宋体" w:cs="Times New Roman"/>
                <w:kern w:val="2"/>
                <w:sz w:val="21"/>
                <w:szCs w:val="24"/>
                <w:lang w:val="en-US" w:eastAsia="zh-CN" w:bidi="ar-SA"/>
              </w:rPr>
            </w:pPr>
            <w:r>
              <w:rPr>
                <w:rFonts w:cs="Times New Roman"/>
              </w:rPr>
              <w:t>标准</w:t>
            </w:r>
          </w:p>
        </w:tc>
        <w:tc>
          <w:tcPr>
            <w:tcW w:w="2133" w:type="dxa"/>
            <w:shd w:val="clear" w:color="auto" w:fill="auto"/>
            <w:vAlign w:val="center"/>
          </w:tcPr>
          <w:p w14:paraId="33A0E60D">
            <w:pPr>
              <w:rPr>
                <w:rFonts w:ascii="Times New Roman" w:hAnsi="Times New Roman" w:eastAsia="宋体" w:cs="Times New Roman"/>
                <w:kern w:val="2"/>
                <w:sz w:val="21"/>
                <w:szCs w:val="24"/>
                <w:lang w:val="en-US" w:eastAsia="zh-CN" w:bidi="ar-SA"/>
              </w:rPr>
            </w:pPr>
            <w:r>
              <w:rPr>
                <w:rFonts w:cs="Times New Roman"/>
              </w:rPr>
              <w:t>S</w:t>
            </w:r>
          </w:p>
        </w:tc>
      </w:tr>
      <w:tr w14:paraId="763A00C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29" w:type="dxa"/>
            <w:vAlign w:val="center"/>
          </w:tcPr>
          <w:p w14:paraId="1B3CDC04">
            <w:pPr>
              <w:rPr>
                <w:rFonts w:cs="Times New Roman"/>
              </w:rPr>
            </w:pPr>
            <w:r>
              <w:rPr>
                <w:rFonts w:cs="Times New Roman"/>
              </w:rPr>
              <w:t>专利</w:t>
            </w:r>
          </w:p>
        </w:tc>
        <w:tc>
          <w:tcPr>
            <w:tcW w:w="2130" w:type="dxa"/>
            <w:vAlign w:val="center"/>
          </w:tcPr>
          <w:p w14:paraId="7716444B">
            <w:pPr>
              <w:rPr>
                <w:rFonts w:cs="Times New Roman"/>
              </w:rPr>
            </w:pPr>
            <w:r>
              <w:rPr>
                <w:rFonts w:cs="Times New Roman"/>
              </w:rPr>
              <w:t>P</w:t>
            </w:r>
          </w:p>
        </w:tc>
        <w:tc>
          <w:tcPr>
            <w:tcW w:w="2130" w:type="dxa"/>
            <w:vAlign w:val="center"/>
          </w:tcPr>
          <w:p w14:paraId="4450A707">
            <w:pPr>
              <w:rPr>
                <w:rFonts w:cs="Times New Roman"/>
              </w:rPr>
            </w:pPr>
            <w:r>
              <w:rPr>
                <w:rFonts w:cs="Times New Roman"/>
              </w:rPr>
              <w:t>数据库</w:t>
            </w:r>
          </w:p>
        </w:tc>
        <w:tc>
          <w:tcPr>
            <w:tcW w:w="2133" w:type="dxa"/>
            <w:vAlign w:val="center"/>
          </w:tcPr>
          <w:p w14:paraId="40464DD6">
            <w:pPr>
              <w:rPr>
                <w:rFonts w:cs="Times New Roman"/>
              </w:rPr>
            </w:pPr>
            <w:r>
              <w:rPr>
                <w:rFonts w:cs="Times New Roman"/>
              </w:rPr>
              <w:t>DB</w:t>
            </w:r>
          </w:p>
        </w:tc>
      </w:tr>
      <w:tr w14:paraId="6BD47A0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jc w:val="center"/>
        </w:trPr>
        <w:tc>
          <w:tcPr>
            <w:tcW w:w="2129" w:type="dxa"/>
            <w:tcBorders>
              <w:bottom w:val="single" w:color="auto" w:sz="18" w:space="0"/>
            </w:tcBorders>
            <w:vAlign w:val="center"/>
          </w:tcPr>
          <w:p w14:paraId="7E8DEA9F">
            <w:pPr>
              <w:rPr>
                <w:rFonts w:cs="Times New Roman"/>
              </w:rPr>
            </w:pPr>
            <w:r>
              <w:rPr>
                <w:rFonts w:cs="Times New Roman"/>
              </w:rPr>
              <w:t>计算机程序</w:t>
            </w:r>
          </w:p>
        </w:tc>
        <w:tc>
          <w:tcPr>
            <w:tcW w:w="2130" w:type="dxa"/>
            <w:tcBorders>
              <w:bottom w:val="single" w:color="auto" w:sz="18" w:space="0"/>
            </w:tcBorders>
            <w:vAlign w:val="center"/>
          </w:tcPr>
          <w:p w14:paraId="3AD2C98B">
            <w:pPr>
              <w:rPr>
                <w:rFonts w:cs="Times New Roman"/>
              </w:rPr>
            </w:pPr>
            <w:r>
              <w:rPr>
                <w:rFonts w:cs="Times New Roman"/>
              </w:rPr>
              <w:t>CP</w:t>
            </w:r>
          </w:p>
        </w:tc>
        <w:tc>
          <w:tcPr>
            <w:tcW w:w="2130" w:type="dxa"/>
            <w:tcBorders>
              <w:bottom w:val="single" w:color="auto" w:sz="18" w:space="0"/>
            </w:tcBorders>
            <w:vAlign w:val="center"/>
          </w:tcPr>
          <w:p w14:paraId="497EE762">
            <w:pPr>
              <w:rPr>
                <w:rFonts w:cs="Times New Roman"/>
              </w:rPr>
            </w:pPr>
            <w:r>
              <w:rPr>
                <w:rFonts w:cs="Times New Roman"/>
              </w:rPr>
              <w:t>电子公告</w:t>
            </w:r>
          </w:p>
        </w:tc>
        <w:tc>
          <w:tcPr>
            <w:tcW w:w="2133" w:type="dxa"/>
            <w:tcBorders>
              <w:bottom w:val="single" w:color="auto" w:sz="18" w:space="0"/>
            </w:tcBorders>
            <w:vAlign w:val="center"/>
          </w:tcPr>
          <w:p w14:paraId="251D5B62">
            <w:pPr>
              <w:rPr>
                <w:rFonts w:cs="Times New Roman"/>
              </w:rPr>
            </w:pPr>
            <w:r>
              <w:rPr>
                <w:rFonts w:cs="Times New Roman"/>
              </w:rPr>
              <w:t>EB</w:t>
            </w:r>
          </w:p>
        </w:tc>
      </w:tr>
    </w:tbl>
    <w:p w14:paraId="21935E22">
      <w:pPr>
        <w:rPr>
          <w:rFonts w:cs="Times New Roman"/>
        </w:rPr>
      </w:pPr>
    </w:p>
    <w:p w14:paraId="7CE699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cs="Times New Roman"/>
          <w:sz w:val="24"/>
          <w:szCs w:val="32"/>
          <w:lang w:eastAsia="zh-CN"/>
        </w:rPr>
      </w:pPr>
      <w:r>
        <w:rPr>
          <w:rFonts w:hint="eastAsia" w:cs="Times New Roman"/>
          <w:sz w:val="24"/>
          <w:szCs w:val="32"/>
          <w:lang w:eastAsia="zh-CN"/>
        </w:rPr>
        <w:t>（</w:t>
      </w:r>
      <w:r>
        <w:rPr>
          <w:rFonts w:hint="eastAsia" w:cs="Times New Roman"/>
          <w:sz w:val="24"/>
          <w:szCs w:val="32"/>
          <w:lang w:val="en-US" w:eastAsia="zh-CN"/>
        </w:rPr>
        <w:t>6</w:t>
      </w:r>
      <w:r>
        <w:rPr>
          <w:rFonts w:hint="eastAsia" w:cs="Times New Roman"/>
          <w:sz w:val="24"/>
          <w:szCs w:val="32"/>
          <w:lang w:eastAsia="zh-CN"/>
        </w:rPr>
        <w:t>）</w:t>
      </w:r>
      <w:r>
        <w:rPr>
          <w:rFonts w:hint="eastAsia" w:cs="Times New Roman"/>
          <w:sz w:val="24"/>
          <w:szCs w:val="32"/>
        </w:rPr>
        <w:t>在三线表中可以加辅助线，以适应较复杂表格的需要，</w:t>
      </w:r>
      <w:r>
        <w:rPr>
          <w:rFonts w:hint="eastAsia" w:cs="Times New Roman"/>
          <w:sz w:val="24"/>
          <w:szCs w:val="32"/>
          <w:lang w:val="en-US" w:eastAsia="zh-CN"/>
        </w:rPr>
        <w:t>示例如下：</w:t>
      </w:r>
    </w:p>
    <w:p w14:paraId="4E7F645F">
      <w:pPr>
        <w:pStyle w:val="25"/>
        <w:spacing w:before="156" w:after="156"/>
      </w:pPr>
      <w:bookmarkStart w:id="17" w:name="_Ref179468791"/>
      <w:r>
        <w:t>表</w:t>
      </w:r>
      <w:bookmarkEnd w:id="17"/>
      <w:r>
        <w:t>1-</w:t>
      </w:r>
      <w:r>
        <w:rPr>
          <w:rFonts w:hint="eastAsia"/>
          <w:lang w:val="en-US" w:eastAsia="zh-CN"/>
        </w:rPr>
        <w:t xml:space="preserve">3  </w:t>
      </w:r>
      <w:r>
        <w:t>方弯管内流动最大速度比较</w:t>
      </w:r>
    </w:p>
    <w:tbl>
      <w:tblPr>
        <w:tblStyle w:val="19"/>
        <w:tblW w:w="0" w:type="auto"/>
        <w:jc w:val="center"/>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78"/>
        <w:gridCol w:w="1565"/>
        <w:gridCol w:w="1567"/>
        <w:gridCol w:w="1565"/>
        <w:gridCol w:w="1657"/>
      </w:tblGrid>
      <w:tr w14:paraId="607F73D8">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24" w:hRule="atLeast"/>
          <w:jc w:val="center"/>
        </w:trPr>
        <w:tc>
          <w:tcPr>
            <w:tcW w:w="2278" w:type="dxa"/>
            <w:vMerge w:val="restart"/>
            <w:vAlign w:val="center"/>
          </w:tcPr>
          <w:p w14:paraId="34C2630D">
            <w:pPr>
              <w:rPr>
                <w:rFonts w:cs="Times New Roman"/>
              </w:rPr>
            </w:pPr>
            <w:r>
              <w:rPr>
                <w:rFonts w:cs="Times New Roman"/>
              </w:rPr>
              <w:t>项目</w:t>
            </w:r>
          </w:p>
        </w:tc>
        <w:tc>
          <w:tcPr>
            <w:tcW w:w="3132" w:type="dxa"/>
            <w:gridSpan w:val="2"/>
            <w:tcBorders>
              <w:bottom w:val="single" w:color="auto" w:sz="8" w:space="0"/>
            </w:tcBorders>
            <w:vAlign w:val="center"/>
          </w:tcPr>
          <w:p w14:paraId="47A66CCE">
            <w:pPr>
              <w:jc w:val="center"/>
              <w:rPr>
                <w:rFonts w:cs="Times New Roman"/>
              </w:rPr>
            </w:pPr>
            <w:r>
              <w:rPr>
                <w:rFonts w:cs="Times New Roman"/>
              </w:rPr>
              <w:t>层流</w:t>
            </w:r>
          </w:p>
        </w:tc>
        <w:tc>
          <w:tcPr>
            <w:tcW w:w="3222" w:type="dxa"/>
            <w:gridSpan w:val="2"/>
            <w:tcBorders>
              <w:bottom w:val="single" w:color="auto" w:sz="8" w:space="0"/>
            </w:tcBorders>
            <w:vAlign w:val="center"/>
          </w:tcPr>
          <w:p w14:paraId="10A7E869">
            <w:pPr>
              <w:jc w:val="center"/>
              <w:rPr>
                <w:rFonts w:cs="Times New Roman"/>
              </w:rPr>
            </w:pPr>
            <w:r>
              <w:rPr>
                <w:rFonts w:cs="Times New Roman"/>
              </w:rPr>
              <w:t>紊流</w:t>
            </w:r>
          </w:p>
        </w:tc>
      </w:tr>
      <w:tr w14:paraId="50BBF9D2">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52" w:hRule="atLeast"/>
          <w:jc w:val="center"/>
        </w:trPr>
        <w:tc>
          <w:tcPr>
            <w:tcW w:w="2278" w:type="dxa"/>
            <w:vMerge w:val="continue"/>
            <w:tcBorders>
              <w:bottom w:val="single" w:color="auto" w:sz="8" w:space="0"/>
            </w:tcBorders>
            <w:vAlign w:val="center"/>
          </w:tcPr>
          <w:p w14:paraId="1F055105">
            <w:pPr>
              <w:rPr>
                <w:rFonts w:cs="Times New Roman"/>
              </w:rPr>
            </w:pPr>
          </w:p>
        </w:tc>
        <w:tc>
          <w:tcPr>
            <w:tcW w:w="1565" w:type="dxa"/>
            <w:tcBorders>
              <w:top w:val="single" w:color="auto" w:sz="8" w:space="0"/>
              <w:bottom w:val="single" w:color="auto" w:sz="8" w:space="0"/>
            </w:tcBorders>
            <w:vAlign w:val="center"/>
          </w:tcPr>
          <w:p w14:paraId="10DB90A5">
            <w:pPr>
              <w:rPr>
                <w:rFonts w:cs="Times New Roman"/>
              </w:rPr>
            </w:pPr>
            <w:r>
              <w:rPr>
                <w:rFonts w:cs="Times New Roman"/>
              </w:rPr>
              <w:t>0</w:t>
            </w:r>
            <w:r>
              <w:rPr>
                <w:rFonts w:cs="Times New Roman"/>
              </w:rPr>
              <w:sym w:font="Symbol" w:char="F0B0"/>
            </w:r>
            <w:r>
              <w:rPr>
                <w:rFonts w:cs="Times New Roman"/>
              </w:rPr>
              <w:t>截面</w:t>
            </w:r>
          </w:p>
        </w:tc>
        <w:tc>
          <w:tcPr>
            <w:tcW w:w="1567" w:type="dxa"/>
            <w:tcBorders>
              <w:top w:val="single" w:color="auto" w:sz="8" w:space="0"/>
              <w:bottom w:val="single" w:color="auto" w:sz="8" w:space="0"/>
            </w:tcBorders>
            <w:vAlign w:val="center"/>
          </w:tcPr>
          <w:p w14:paraId="1FFA9AEC">
            <w:pPr>
              <w:rPr>
                <w:rFonts w:cs="Times New Roman"/>
              </w:rPr>
            </w:pPr>
            <w:r>
              <w:rPr>
                <w:rFonts w:cs="Times New Roman"/>
              </w:rPr>
              <w:t>90</w:t>
            </w:r>
            <w:r>
              <w:rPr>
                <w:rFonts w:cs="Times New Roman"/>
              </w:rPr>
              <w:sym w:font="Symbol" w:char="F0B0"/>
            </w:r>
            <w:r>
              <w:rPr>
                <w:rFonts w:cs="Times New Roman"/>
              </w:rPr>
              <w:t>截面</w:t>
            </w:r>
          </w:p>
        </w:tc>
        <w:tc>
          <w:tcPr>
            <w:tcW w:w="1565" w:type="dxa"/>
            <w:tcBorders>
              <w:top w:val="single" w:color="auto" w:sz="8" w:space="0"/>
              <w:bottom w:val="single" w:color="auto" w:sz="8" w:space="0"/>
            </w:tcBorders>
            <w:vAlign w:val="center"/>
          </w:tcPr>
          <w:p w14:paraId="4DD9E5CF">
            <w:pPr>
              <w:rPr>
                <w:rFonts w:cs="Times New Roman"/>
              </w:rPr>
            </w:pPr>
            <w:r>
              <w:rPr>
                <w:rFonts w:cs="Times New Roman"/>
              </w:rPr>
              <w:t>0</w:t>
            </w:r>
            <w:r>
              <w:rPr>
                <w:rFonts w:cs="Times New Roman"/>
              </w:rPr>
              <w:sym w:font="Symbol" w:char="F0B0"/>
            </w:r>
            <w:r>
              <w:rPr>
                <w:rFonts w:cs="Times New Roman"/>
              </w:rPr>
              <w:t>截面</w:t>
            </w:r>
          </w:p>
        </w:tc>
        <w:tc>
          <w:tcPr>
            <w:tcW w:w="1657" w:type="dxa"/>
            <w:tcBorders>
              <w:top w:val="single" w:color="auto" w:sz="8" w:space="0"/>
              <w:bottom w:val="single" w:color="auto" w:sz="8" w:space="0"/>
            </w:tcBorders>
            <w:vAlign w:val="center"/>
          </w:tcPr>
          <w:p w14:paraId="75552579">
            <w:pPr>
              <w:rPr>
                <w:rFonts w:cs="Times New Roman"/>
              </w:rPr>
            </w:pPr>
            <w:r>
              <w:rPr>
                <w:rFonts w:cs="Times New Roman"/>
              </w:rPr>
              <w:t>90</w:t>
            </w:r>
            <w:r>
              <w:rPr>
                <w:rFonts w:cs="Times New Roman"/>
              </w:rPr>
              <w:sym w:font="Symbol" w:char="F0B0"/>
            </w:r>
            <w:r>
              <w:rPr>
                <w:rFonts w:cs="Times New Roman"/>
              </w:rPr>
              <w:t>截面</w:t>
            </w:r>
          </w:p>
        </w:tc>
      </w:tr>
      <w:tr w14:paraId="7A94FB61">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2278" w:type="dxa"/>
            <w:tcBorders>
              <w:top w:val="single" w:color="auto" w:sz="8" w:space="0"/>
              <w:bottom w:val="nil"/>
            </w:tcBorders>
            <w:vAlign w:val="center"/>
          </w:tcPr>
          <w:p w14:paraId="343DA92A">
            <w:pPr>
              <w:rPr>
                <w:rFonts w:cs="Times New Roman"/>
              </w:rPr>
            </w:pPr>
            <w:r>
              <w:rPr>
                <w:rFonts w:cs="Times New Roman"/>
              </w:rPr>
              <w:t>理论值</w:t>
            </w:r>
            <w:r>
              <w:rPr>
                <w:rFonts w:cs="Times New Roman"/>
                <w:i/>
              </w:rPr>
              <w:t>V</w:t>
            </w:r>
            <w:r>
              <w:rPr>
                <w:rFonts w:cs="Times New Roman"/>
                <w:i/>
                <w:vertAlign w:val="subscript"/>
              </w:rPr>
              <w:t>max</w:t>
            </w:r>
            <w:r>
              <w:rPr>
                <w:rFonts w:cs="Times New Roman"/>
              </w:rPr>
              <w:t>/m·s</w:t>
            </w:r>
            <w:r>
              <w:rPr>
                <w:rFonts w:cs="Times New Roman"/>
                <w:vertAlign w:val="superscript"/>
              </w:rPr>
              <w:t>-1</w:t>
            </w:r>
          </w:p>
        </w:tc>
        <w:tc>
          <w:tcPr>
            <w:tcW w:w="1565" w:type="dxa"/>
            <w:tcBorders>
              <w:top w:val="single" w:color="auto" w:sz="8" w:space="0"/>
              <w:bottom w:val="nil"/>
            </w:tcBorders>
            <w:vAlign w:val="center"/>
          </w:tcPr>
          <w:p w14:paraId="0585A37E">
            <w:pPr>
              <w:pStyle w:val="15"/>
              <w:tabs>
                <w:tab w:val="right" w:leader="dot" w:pos="9061"/>
                <w:tab w:val="clear" w:pos="8306"/>
              </w:tabs>
              <w:rPr>
                <w:rFonts w:cs="Times New Roman"/>
              </w:rPr>
            </w:pPr>
            <w:r>
              <w:rPr>
                <w:rFonts w:cs="Times New Roman"/>
              </w:rPr>
              <w:t>0.04</w:t>
            </w:r>
          </w:p>
        </w:tc>
        <w:tc>
          <w:tcPr>
            <w:tcW w:w="1567" w:type="dxa"/>
            <w:tcBorders>
              <w:top w:val="single" w:color="auto" w:sz="8" w:space="0"/>
              <w:bottom w:val="nil"/>
            </w:tcBorders>
            <w:vAlign w:val="center"/>
          </w:tcPr>
          <w:p w14:paraId="123DBE34">
            <w:pPr>
              <w:rPr>
                <w:rFonts w:cs="Times New Roman"/>
              </w:rPr>
            </w:pPr>
            <w:r>
              <w:rPr>
                <w:rFonts w:cs="Times New Roman"/>
              </w:rPr>
              <w:t>0.03</w:t>
            </w:r>
          </w:p>
        </w:tc>
        <w:tc>
          <w:tcPr>
            <w:tcW w:w="1565" w:type="dxa"/>
            <w:tcBorders>
              <w:top w:val="single" w:color="auto" w:sz="8" w:space="0"/>
              <w:bottom w:val="nil"/>
            </w:tcBorders>
            <w:vAlign w:val="center"/>
          </w:tcPr>
          <w:p w14:paraId="6EB8028B">
            <w:pPr>
              <w:rPr>
                <w:rFonts w:cs="Times New Roman"/>
              </w:rPr>
            </w:pPr>
            <w:r>
              <w:rPr>
                <w:rFonts w:cs="Times New Roman"/>
              </w:rPr>
              <w:t>1.30</w:t>
            </w:r>
          </w:p>
        </w:tc>
        <w:tc>
          <w:tcPr>
            <w:tcW w:w="1657" w:type="dxa"/>
            <w:tcBorders>
              <w:top w:val="single" w:color="auto" w:sz="8" w:space="0"/>
              <w:bottom w:val="nil"/>
            </w:tcBorders>
            <w:vAlign w:val="center"/>
          </w:tcPr>
          <w:p w14:paraId="6C22482A">
            <w:pPr>
              <w:rPr>
                <w:rFonts w:cs="Times New Roman"/>
              </w:rPr>
            </w:pPr>
            <w:r>
              <w:rPr>
                <w:rFonts w:cs="Times New Roman"/>
              </w:rPr>
              <w:t>1.25</w:t>
            </w:r>
          </w:p>
        </w:tc>
      </w:tr>
      <w:tr w14:paraId="1F274985">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2278" w:type="dxa"/>
            <w:tcBorders>
              <w:top w:val="nil"/>
            </w:tcBorders>
            <w:vAlign w:val="center"/>
          </w:tcPr>
          <w:p w14:paraId="6B400859">
            <w:pPr>
              <w:rPr>
                <w:rFonts w:cs="Times New Roman"/>
              </w:rPr>
            </w:pPr>
            <w:r>
              <w:rPr>
                <w:rFonts w:cs="Times New Roman"/>
              </w:rPr>
              <w:t>计算值</w:t>
            </w:r>
            <w:r>
              <w:rPr>
                <w:rFonts w:cs="Times New Roman"/>
                <w:i/>
              </w:rPr>
              <w:t>V</w:t>
            </w:r>
            <w:r>
              <w:rPr>
                <w:rFonts w:cs="Times New Roman"/>
                <w:i/>
                <w:vertAlign w:val="subscript"/>
              </w:rPr>
              <w:t>max</w:t>
            </w:r>
            <w:r>
              <w:rPr>
                <w:rFonts w:cs="Times New Roman"/>
              </w:rPr>
              <w:t>/m·s</w:t>
            </w:r>
            <w:r>
              <w:rPr>
                <w:rFonts w:cs="Times New Roman"/>
                <w:vertAlign w:val="superscript"/>
              </w:rPr>
              <w:t>-1</w:t>
            </w:r>
          </w:p>
        </w:tc>
        <w:tc>
          <w:tcPr>
            <w:tcW w:w="1565" w:type="dxa"/>
            <w:tcBorders>
              <w:top w:val="nil"/>
            </w:tcBorders>
            <w:vAlign w:val="center"/>
          </w:tcPr>
          <w:p w14:paraId="23D8507C">
            <w:pPr>
              <w:rPr>
                <w:rFonts w:cs="Times New Roman"/>
              </w:rPr>
            </w:pPr>
            <w:r>
              <w:rPr>
                <w:rFonts w:cs="Times New Roman"/>
              </w:rPr>
              <w:t>0.04</w:t>
            </w:r>
          </w:p>
        </w:tc>
        <w:tc>
          <w:tcPr>
            <w:tcW w:w="1567" w:type="dxa"/>
            <w:tcBorders>
              <w:top w:val="nil"/>
            </w:tcBorders>
            <w:vAlign w:val="center"/>
          </w:tcPr>
          <w:p w14:paraId="1DF28F3E">
            <w:pPr>
              <w:rPr>
                <w:rFonts w:cs="Times New Roman"/>
              </w:rPr>
            </w:pPr>
            <w:r>
              <w:rPr>
                <w:rFonts w:cs="Times New Roman"/>
              </w:rPr>
              <w:t>0.03</w:t>
            </w:r>
          </w:p>
        </w:tc>
        <w:tc>
          <w:tcPr>
            <w:tcW w:w="1565" w:type="dxa"/>
            <w:tcBorders>
              <w:top w:val="nil"/>
            </w:tcBorders>
            <w:vAlign w:val="center"/>
          </w:tcPr>
          <w:p w14:paraId="339B2AEF">
            <w:pPr>
              <w:rPr>
                <w:rFonts w:cs="Times New Roman"/>
              </w:rPr>
            </w:pPr>
            <w:r>
              <w:rPr>
                <w:rFonts w:cs="Times New Roman"/>
              </w:rPr>
              <w:t>1.26</w:t>
            </w:r>
          </w:p>
        </w:tc>
        <w:tc>
          <w:tcPr>
            <w:tcW w:w="1657" w:type="dxa"/>
            <w:tcBorders>
              <w:top w:val="nil"/>
            </w:tcBorders>
            <w:vAlign w:val="center"/>
          </w:tcPr>
          <w:p w14:paraId="15817ACC">
            <w:pPr>
              <w:rPr>
                <w:rFonts w:cs="Times New Roman"/>
              </w:rPr>
            </w:pPr>
            <w:r>
              <w:rPr>
                <w:rFonts w:cs="Times New Roman"/>
              </w:rPr>
              <w:t>1.21</w:t>
            </w:r>
          </w:p>
        </w:tc>
      </w:tr>
      <w:tr w14:paraId="18E6E8E7">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2278" w:type="dxa"/>
            <w:vAlign w:val="center"/>
          </w:tcPr>
          <w:p w14:paraId="046F44AA">
            <w:pPr>
              <w:rPr>
                <w:rFonts w:cs="Times New Roman"/>
              </w:rPr>
            </w:pPr>
            <w:r>
              <w:rPr>
                <w:rFonts w:cs="Times New Roman"/>
              </w:rPr>
              <w:t>误差/%</w:t>
            </w:r>
          </w:p>
        </w:tc>
        <w:tc>
          <w:tcPr>
            <w:tcW w:w="1565" w:type="dxa"/>
            <w:vAlign w:val="center"/>
          </w:tcPr>
          <w:p w14:paraId="6EC4E086">
            <w:pPr>
              <w:rPr>
                <w:rFonts w:cs="Times New Roman"/>
              </w:rPr>
            </w:pPr>
            <w:r>
              <w:rPr>
                <w:rFonts w:cs="Times New Roman"/>
              </w:rPr>
              <w:t>0.00</w:t>
            </w:r>
          </w:p>
        </w:tc>
        <w:tc>
          <w:tcPr>
            <w:tcW w:w="1567" w:type="dxa"/>
            <w:vAlign w:val="center"/>
          </w:tcPr>
          <w:p w14:paraId="67FC6517">
            <w:pPr>
              <w:rPr>
                <w:rFonts w:cs="Times New Roman"/>
              </w:rPr>
            </w:pPr>
            <w:r>
              <w:rPr>
                <w:rFonts w:cs="Times New Roman"/>
              </w:rPr>
              <w:t>3.12</w:t>
            </w:r>
          </w:p>
        </w:tc>
        <w:tc>
          <w:tcPr>
            <w:tcW w:w="1565" w:type="dxa"/>
            <w:vAlign w:val="center"/>
          </w:tcPr>
          <w:p w14:paraId="4B23F06F">
            <w:pPr>
              <w:rPr>
                <w:rFonts w:cs="Times New Roman"/>
              </w:rPr>
            </w:pPr>
            <w:r>
              <w:rPr>
                <w:rFonts w:cs="Times New Roman"/>
              </w:rPr>
              <w:t>3.07</w:t>
            </w:r>
          </w:p>
        </w:tc>
        <w:tc>
          <w:tcPr>
            <w:tcW w:w="1657" w:type="dxa"/>
            <w:vAlign w:val="center"/>
          </w:tcPr>
          <w:p w14:paraId="26859EA4">
            <w:pPr>
              <w:rPr>
                <w:rFonts w:cs="Times New Roman"/>
              </w:rPr>
            </w:pPr>
            <w:r>
              <w:rPr>
                <w:rFonts w:cs="Times New Roman"/>
              </w:rPr>
              <w:t>3.20</w:t>
            </w:r>
          </w:p>
        </w:tc>
      </w:tr>
    </w:tbl>
    <w:p w14:paraId="19DDE157">
      <w:pPr>
        <w:pStyle w:val="4"/>
        <w:bidi w:val="0"/>
        <w:ind w:left="0" w:leftChars="0" w:firstLine="0" w:firstLineChars="0"/>
        <w:rPr>
          <w:rFonts w:hint="eastAsia"/>
        </w:rPr>
      </w:pPr>
      <w:bookmarkStart w:id="18" w:name="_Toc25245"/>
      <w:r>
        <w:rPr>
          <w:rFonts w:hint="eastAsia"/>
        </w:rPr>
        <w:t>标题</w:t>
      </w:r>
      <w:bookmarkEnd w:id="18"/>
    </w:p>
    <w:p w14:paraId="35291D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公式：</w:t>
      </w:r>
    </w:p>
    <w:p w14:paraId="4B0DD8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lang w:eastAsia="zh-CN"/>
        </w:rPr>
        <w:t>（</w:t>
      </w:r>
      <w:r>
        <w:rPr>
          <w:rFonts w:hint="eastAsia" w:cs="Times New Roman"/>
          <w:sz w:val="24"/>
          <w:szCs w:val="32"/>
          <w:lang w:val="en-US" w:eastAsia="zh-CN"/>
        </w:rPr>
        <w:t>1</w:t>
      </w:r>
      <w:r>
        <w:rPr>
          <w:rFonts w:hint="eastAsia" w:cs="Times New Roman"/>
          <w:sz w:val="24"/>
          <w:szCs w:val="32"/>
          <w:lang w:eastAsia="zh-CN"/>
        </w:rPr>
        <w:t>）</w:t>
      </w:r>
      <w:r>
        <w:rPr>
          <w:rFonts w:hint="eastAsia" w:cs="Times New Roman"/>
          <w:sz w:val="24"/>
          <w:szCs w:val="32"/>
        </w:rPr>
        <w:t>论文中重要的或者文中须重新提及的公式应注序号并加圆括号，序号一律逐章编序（如第1章第1式：“（1-1）”</w:t>
      </w:r>
      <w:r>
        <w:rPr>
          <w:rFonts w:hint="eastAsia" w:cs="Times New Roman"/>
          <w:sz w:val="24"/>
          <w:szCs w:val="32"/>
          <w:lang w:eastAsia="zh-CN"/>
        </w:rPr>
        <w:t>，</w:t>
      </w:r>
      <w:r>
        <w:rPr>
          <w:rFonts w:hint="eastAsia" w:cs="Times New Roman"/>
          <w:sz w:val="24"/>
          <w:szCs w:val="32"/>
        </w:rPr>
        <w:t>附录A第1式：“（A1）”），序号排在版面右侧，且距右边距离相等。公式与序号之间不加虚线。</w:t>
      </w:r>
      <w:r>
        <w:rPr>
          <w:rFonts w:hint="eastAsia" w:cs="Times New Roman"/>
          <w:sz w:val="24"/>
          <w:szCs w:val="32"/>
          <w:lang w:val="en-US" w:eastAsia="zh-CN"/>
        </w:rPr>
        <w:t>公式</w:t>
      </w:r>
      <w:r>
        <w:rPr>
          <w:rFonts w:hint="eastAsia" w:ascii="Times New Roman" w:hAnsi="Times New Roman" w:eastAsia="宋体" w:cs="Times New Roman"/>
          <w:kern w:val="2"/>
          <w:sz w:val="24"/>
          <w:szCs w:val="32"/>
          <w:lang w:val="en-US" w:eastAsia="zh-CN" w:bidi="ar-SA"/>
        </w:rPr>
        <w:t>引用用“见式(1-1)”或“由公式(1-1)</w:t>
      </w:r>
      <w:r>
        <w:rPr>
          <w:rFonts w:hint="eastAsia" w:cs="Times New Roman"/>
          <w:kern w:val="2"/>
          <w:sz w:val="24"/>
          <w:szCs w:val="32"/>
          <w:lang w:val="en-US" w:eastAsia="zh-CN" w:bidi="ar-SA"/>
        </w:rPr>
        <w:t>”标注。</w:t>
      </w:r>
    </w:p>
    <w:p w14:paraId="5D7C6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w:t>
      </w:r>
      <w:r>
        <w:rPr>
          <w:rFonts w:hint="eastAsia" w:cs="Times New Roman"/>
          <w:sz w:val="24"/>
          <w:szCs w:val="32"/>
          <w:lang w:val="en-US" w:eastAsia="zh-CN"/>
        </w:rPr>
        <w:t>2</w:t>
      </w:r>
      <w:r>
        <w:rPr>
          <w:rFonts w:hint="eastAsia" w:cs="Times New Roman"/>
          <w:sz w:val="24"/>
          <w:szCs w:val="32"/>
        </w:rPr>
        <w:t>）公式应另起一行，左起空两个字编排，较长的公式尽可能在等号后换行，或者在“+</w:t>
      </w:r>
      <w:r>
        <w:rPr>
          <w:rFonts w:hint="eastAsia" w:cs="Times New Roman"/>
          <w:sz w:val="24"/>
          <w:szCs w:val="32"/>
          <w:lang w:eastAsia="zh-CN"/>
        </w:rPr>
        <w:t>”“</w:t>
      </w:r>
      <w:r>
        <w:rPr>
          <w:rFonts w:hint="eastAsia" w:cs="Times New Roman"/>
          <w:sz w:val="24"/>
          <w:szCs w:val="32"/>
        </w:rPr>
        <w:t>-”等符号后换行。公式中分数线的横线，长短要分清，主要的横线应与等号取平。</w:t>
      </w:r>
    </w:p>
    <w:p w14:paraId="6A374C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（3）公式下面的“式中：”单独占一行。公式中所要解释的符号按先左后右，先上后下顺序分行空两个字排，再用破折号与释文连接，回行时与上一行释文对齐。上下行的破折号对齐。</w:t>
      </w:r>
    </w:p>
    <w:p w14:paraId="493F70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（4）公式中各物理量及量纲均按国际标准（SI）及国家规定的法定符号和法定计量单位标注，禁止使用已废弃的符号和计量单位。</w:t>
      </w:r>
    </w:p>
    <w:p w14:paraId="77D3BE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lang w:val="en-US" w:eastAsia="zh-CN"/>
        </w:rPr>
        <w:t>示例如下</w:t>
      </w:r>
      <w:r>
        <w:rPr>
          <w:rFonts w:hint="eastAsia" w:cs="Times New Roman"/>
          <w:sz w:val="24"/>
          <w:szCs w:val="32"/>
        </w:rPr>
        <w:t>：</w:t>
      </w:r>
    </w:p>
    <w:p w14:paraId="17B261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s="Times New Roman"/>
          <w:sz w:val="24"/>
          <w:szCs w:val="32"/>
        </w:rPr>
      </w:pPr>
      <w:r>
        <w:rPr>
          <w:rFonts w:hint="eastAsia" w:cs="Times New Roman"/>
          <w:sz w:val="24"/>
          <w:szCs w:val="32"/>
        </w:rPr>
        <w:t xml:space="preserve"> </w:t>
      </w:r>
      <w:r>
        <w:rPr>
          <w:rFonts w:cs="Times New Roman"/>
          <w:position w:val="-12"/>
        </w:rPr>
        <w:object>
          <v:shape id="_x0000_i1025" o:spt="75" type="#_x0000_t75" style="height:19.15pt;width:47.65pt;" o:ole="t" filled="f" o:preferrelative="t" stroked="f" coordsize="21600,21600">
            <v:path/>
            <v:fill on="f" focussize="0,0"/>
            <v:stroke on="f" joinstyle="miter"/>
            <v:imagedata r:id="rId29" o:title=""/>
            <o:lock v:ext="edit" aspectratio="t"/>
            <w10:wrap type="none"/>
            <w10:anchorlock/>
          </v:shape>
          <o:OLEObject Type="Embed" ProgID="Equation.DSMT4" ShapeID="_x0000_i1025" DrawAspect="Content" ObjectID="_1468075725" r:id="rId28">
            <o:LockedField>false</o:LockedField>
          </o:OLEObject>
        </w:object>
      </w:r>
      <w:r>
        <w:rPr>
          <w:rFonts w:cs="Times New Roman"/>
        </w:rPr>
        <w:t xml:space="preserve"> </w:t>
      </w:r>
      <w:r>
        <w:rPr>
          <w:rFonts w:cs="Times New Roman"/>
        </w:rPr>
        <w:tab/>
      </w:r>
      <w:r>
        <w:rPr>
          <w:rFonts w:cs="Times New Roman"/>
        </w:rPr>
        <w:tab/>
      </w:r>
      <w:r>
        <w:rPr>
          <w:rFonts w:hint="eastAsia" w:cs="Times New Roman"/>
          <w:lang w:val="en-US" w:eastAsia="zh-CN"/>
        </w:rPr>
        <w:t xml:space="preserve">                                                   </w: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MACROBUTTON MTPlaceRef \* MERGEFORMAT </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MTEqn \h \* MERGEFORMAT </w:instrText>
      </w:r>
      <w:r>
        <w:rPr>
          <w:rFonts w:hint="default" w:ascii="Times New Roman" w:hAnsi="Times New Roman" w:cs="Times New Roman"/>
          <w:sz w:val="21"/>
          <w:szCs w:val="24"/>
        </w:rPr>
        <w:fldChar w:fldCharType="end"/>
      </w:r>
      <w:bookmarkStart w:id="19" w:name="ZEqnNum416114"/>
      <w:r>
        <w:rPr>
          <w:rFonts w:hint="default" w:ascii="Times New Roman" w:hAnsi="Times New Roman" w:cs="Times New Roman"/>
          <w:sz w:val="21"/>
          <w:szCs w:val="24"/>
        </w:rPr>
        <w:instrText xml:space="preserve">（</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MTChap \c \* Arabic \* MERGEFORMAT </w:instrText>
      </w:r>
      <w:r>
        <w:rPr>
          <w:rFonts w:hint="default" w:ascii="Times New Roman" w:hAnsi="Times New Roman" w:cs="Times New Roman"/>
          <w:sz w:val="21"/>
          <w:szCs w:val="24"/>
        </w:rPr>
        <w:fldChar w:fldCharType="separate"/>
      </w:r>
      <w:r>
        <w:rPr>
          <w:rFonts w:hint="default" w:ascii="Times New Roman" w:hAnsi="Times New Roman" w:cs="Times New Roman"/>
          <w:sz w:val="21"/>
          <w:szCs w:val="24"/>
        </w:rPr>
        <w:instrText xml:space="preserve">1</w:instrText>
      </w:r>
      <w:r>
        <w:rPr>
          <w:rFonts w:hint="default" w:ascii="Times New Roman" w:hAnsi="Times New Roman" w:cs="Times New Roman"/>
          <w:sz w:val="21"/>
          <w:szCs w:val="24"/>
        </w:rPr>
        <w:fldChar w:fldCharType="end"/>
      </w:r>
      <w:r>
        <w:rPr>
          <w:rFonts w:hint="default" w:ascii="Times New Roman" w:hAnsi="Times New Roman" w:cs="Times New Roman"/>
          <w:sz w:val="21"/>
          <w:szCs w:val="24"/>
        </w:rPr>
        <w:instrText xml:space="preserve">-</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MTEqn \c \* Arabic \* MERGEFORMAT </w:instrText>
      </w:r>
      <w:r>
        <w:rPr>
          <w:rFonts w:hint="default" w:ascii="Times New Roman" w:hAnsi="Times New Roman" w:cs="Times New Roman"/>
          <w:sz w:val="21"/>
          <w:szCs w:val="24"/>
        </w:rPr>
        <w:fldChar w:fldCharType="separate"/>
      </w:r>
      <w:r>
        <w:rPr>
          <w:rFonts w:hint="default" w:ascii="Times New Roman" w:hAnsi="Times New Roman" w:cs="Times New Roman"/>
          <w:sz w:val="21"/>
          <w:szCs w:val="24"/>
        </w:rPr>
        <w:instrText xml:space="preserve">1</w:instrText>
      </w:r>
      <w:r>
        <w:rPr>
          <w:rFonts w:hint="default" w:ascii="Times New Roman" w:hAnsi="Times New Roman" w:cs="Times New Roman"/>
          <w:sz w:val="21"/>
          <w:szCs w:val="24"/>
        </w:rPr>
        <w:fldChar w:fldCharType="end"/>
      </w:r>
      <w:r>
        <w:rPr>
          <w:rFonts w:hint="default" w:ascii="Times New Roman" w:hAnsi="Times New Roman" w:cs="Times New Roman"/>
          <w:sz w:val="21"/>
          <w:szCs w:val="24"/>
        </w:rPr>
        <w:instrText xml:space="preserve">）</w:instrText>
      </w:r>
      <w:bookmarkEnd w:id="19"/>
      <w:r>
        <w:rPr>
          <w:rFonts w:hint="default" w:ascii="Times New Roman" w:hAnsi="Times New Roman" w:cs="Times New Roman"/>
          <w:sz w:val="21"/>
          <w:szCs w:val="24"/>
        </w:rPr>
        <w:fldChar w:fldCharType="end"/>
      </w:r>
    </w:p>
    <w:p w14:paraId="07B178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sz w:val="24"/>
          <w:szCs w:val="32"/>
        </w:rPr>
      </w:pPr>
      <w:r>
        <w:rPr>
          <w:rFonts w:hint="eastAsia" w:cs="Times New Roman"/>
          <w:sz w:val="24"/>
          <w:szCs w:val="32"/>
        </w:rPr>
        <w:t>式中：</w:t>
      </w:r>
    </w:p>
    <w:p w14:paraId="16608B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q —— 灌水器流量/L·h-1；</w:t>
      </w:r>
    </w:p>
    <w:p w14:paraId="27B418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 xml:space="preserve">kd —— 流量系数； </w:t>
      </w:r>
    </w:p>
    <w:p w14:paraId="6C8206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H —— 工作压力/ｍ；</w:t>
      </w:r>
    </w:p>
    <w:p w14:paraId="3FDC3D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x —— 流态指数。</w:t>
      </w:r>
    </w:p>
    <w:p w14:paraId="24FB8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lang w:val="en-US" w:eastAsia="zh-CN"/>
        </w:rPr>
        <w:t>公式（1-1）</w:t>
      </w:r>
      <w:r>
        <w:rPr>
          <w:rFonts w:hint="eastAsia" w:cs="Times New Roman"/>
          <w:sz w:val="24"/>
          <w:szCs w:val="32"/>
        </w:rPr>
        <w:t>中，………………</w:t>
      </w:r>
    </w:p>
    <w:p w14:paraId="36AAD2C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s="Times New Roman"/>
          <w:sz w:val="24"/>
          <w:szCs w:val="32"/>
        </w:rPr>
      </w:pPr>
    </w:p>
    <w:p w14:paraId="6AEC46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eastAsia="宋体" w:cs="Times New Roman"/>
          <w:sz w:val="24"/>
          <w:szCs w:val="32"/>
          <w:lang w:val="en-US" w:eastAsia="zh-CN"/>
        </w:rPr>
      </w:pPr>
      <w:r>
        <w:rPr>
          <w:rFonts w:cs="Times New Roman"/>
          <w:position w:val="-32"/>
        </w:rPr>
        <w:object>
          <v:shape id="_x0000_i1026" o:spt="75" type="#_x0000_t75" style="height:38.65pt;width:336pt;" o:ole="t" filled="f" o:preferrelative="t" stroked="f" coordsize="21600,21600">
            <v:path/>
            <v:fill on="f" focussize="0,0"/>
            <v:stroke on="f" joinstyle="miter"/>
            <v:imagedata r:id="rId31" o:title=""/>
            <o:lock v:ext="edit" aspectratio="t"/>
            <w10:wrap type="none"/>
            <w10:anchorlock/>
          </v:shape>
          <o:OLEObject Type="Embed" ProgID="Equation.DSMT4" ShapeID="_x0000_i1026" DrawAspect="Content" ObjectID="_1468075726" r:id="rId30">
            <o:LockedField>false</o:LockedField>
          </o:OLEObject>
        </w:object>
      </w:r>
      <w:r>
        <w:rPr>
          <w:rFonts w:hint="eastAsia" w:cs="Times New Roman"/>
          <w:position w:val="-32"/>
          <w:lang w:val="en-US" w:eastAsia="zh-CN"/>
        </w:rPr>
        <w:t xml:space="preserve">   </w: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MACROBUTTON MTPlaceRef \* MERGEFORMAT </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MTEqn \h \* MERGEFORMAT </w:instrText>
      </w:r>
      <w:r>
        <w:rPr>
          <w:rFonts w:hint="default" w:ascii="Times New Roman" w:hAnsi="Times New Roman" w:cs="Times New Roman"/>
          <w:sz w:val="21"/>
          <w:szCs w:val="24"/>
        </w:rPr>
        <w:fldChar w:fldCharType="end"/>
      </w:r>
      <w:r>
        <w:rPr>
          <w:rFonts w:hint="default" w:ascii="Times New Roman" w:hAnsi="Times New Roman" w:cs="Times New Roman"/>
          <w:sz w:val="21"/>
          <w:szCs w:val="24"/>
        </w:rPr>
        <w:instrText xml:space="preserve">（</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MTChap \c \* Arabic \* MERGEFORMAT </w:instrText>
      </w:r>
      <w:r>
        <w:rPr>
          <w:rFonts w:hint="default" w:ascii="Times New Roman" w:hAnsi="Times New Roman" w:cs="Times New Roman"/>
          <w:sz w:val="21"/>
          <w:szCs w:val="24"/>
        </w:rPr>
        <w:fldChar w:fldCharType="separate"/>
      </w:r>
      <w:r>
        <w:rPr>
          <w:rFonts w:hint="default" w:ascii="Times New Roman" w:hAnsi="Times New Roman" w:cs="Times New Roman"/>
          <w:sz w:val="21"/>
          <w:szCs w:val="24"/>
        </w:rPr>
        <w:instrText xml:space="preserve">1</w:instrText>
      </w:r>
      <w:r>
        <w:rPr>
          <w:rFonts w:hint="default" w:ascii="Times New Roman" w:hAnsi="Times New Roman" w:cs="Times New Roman"/>
          <w:sz w:val="21"/>
          <w:szCs w:val="24"/>
        </w:rPr>
        <w:fldChar w:fldCharType="end"/>
      </w:r>
      <w:r>
        <w:rPr>
          <w:rFonts w:hint="default" w:ascii="Times New Roman" w:hAnsi="Times New Roman" w:cs="Times New Roman"/>
          <w:sz w:val="21"/>
          <w:szCs w:val="24"/>
        </w:rPr>
        <w:instrText xml:space="preserve">-</w:instrText>
      </w:r>
      <w:r>
        <w:rPr>
          <w:rFonts w:hint="default" w:ascii="Times New Roman" w:hAnsi="Times New Roman" w:cs="Times New Roman"/>
          <w:sz w:val="21"/>
          <w:szCs w:val="24"/>
        </w:rPr>
        <w:fldChar w:fldCharType="begin"/>
      </w:r>
      <w:r>
        <w:rPr>
          <w:rFonts w:hint="default" w:ascii="Times New Roman" w:hAnsi="Times New Roman" w:cs="Times New Roman"/>
          <w:sz w:val="21"/>
          <w:szCs w:val="24"/>
        </w:rPr>
        <w:instrText xml:space="preserve"> SEQ MTEqn \c \* Arabic \* MERGEFORMAT </w:instrText>
      </w:r>
      <w:r>
        <w:rPr>
          <w:rFonts w:hint="default" w:ascii="Times New Roman" w:hAnsi="Times New Roman" w:cs="Times New Roman"/>
          <w:sz w:val="21"/>
          <w:szCs w:val="24"/>
        </w:rPr>
        <w:fldChar w:fldCharType="separate"/>
      </w:r>
      <w:r>
        <w:rPr>
          <w:rFonts w:hint="default" w:ascii="Times New Roman" w:hAnsi="Times New Roman" w:cs="Times New Roman"/>
          <w:sz w:val="21"/>
          <w:szCs w:val="24"/>
        </w:rPr>
        <w:instrText xml:space="preserve">2</w:instrText>
      </w:r>
      <w:r>
        <w:rPr>
          <w:rFonts w:hint="default" w:ascii="Times New Roman" w:hAnsi="Times New Roman" w:cs="Times New Roman"/>
          <w:sz w:val="21"/>
          <w:szCs w:val="24"/>
        </w:rPr>
        <w:fldChar w:fldCharType="end"/>
      </w:r>
      <w:r>
        <w:rPr>
          <w:rFonts w:hint="default" w:ascii="Times New Roman" w:hAnsi="Times New Roman" w:cs="Times New Roman"/>
          <w:sz w:val="21"/>
          <w:szCs w:val="24"/>
        </w:rPr>
        <w:instrText xml:space="preserve">）</w:instrText>
      </w:r>
      <w:r>
        <w:rPr>
          <w:rFonts w:hint="default" w:ascii="Times New Roman" w:hAnsi="Times New Roman" w:cs="Times New Roman"/>
          <w:sz w:val="21"/>
          <w:szCs w:val="24"/>
        </w:rPr>
        <w:fldChar w:fldCharType="end"/>
      </w:r>
    </w:p>
    <w:p w14:paraId="6F123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p>
    <w:p w14:paraId="2FEF8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rPr>
      </w:pPr>
      <w:r>
        <w:rPr>
          <w:rFonts w:hint="eastAsia" w:cs="Times New Roman"/>
          <w:sz w:val="24"/>
          <w:szCs w:val="32"/>
        </w:rPr>
        <w:t xml:space="preserve"> </w:t>
      </w:r>
      <w:r>
        <w:rPr>
          <w:rFonts w:hint="eastAsia" w:cs="Times New Roman"/>
          <w:sz w:val="24"/>
          <w:szCs w:val="32"/>
        </w:rPr>
        <w:tab/>
      </w:r>
    </w:p>
    <w:p w14:paraId="69AA7E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5271AD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780A79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318B65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621F2D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055D1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Times New Roman"/>
          <w:sz w:val="24"/>
          <w:szCs w:val="32"/>
        </w:rPr>
      </w:pPr>
    </w:p>
    <w:p w14:paraId="71398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2A654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4B53A6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090A8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16EB20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04028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03E7D9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245E9E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7180D3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4A1C34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4CAE15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121ECA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752839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1F9E59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7E92C5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4210F4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0F205A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54114C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68AD92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441CE4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44075D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45910A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59D72D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244513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76A14D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49A55F4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4E5CBD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008265A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740BF7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61AA5F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0F50D70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4A2292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3202FCC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73DF2E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19F1E4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2E8F44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6082A1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Times New Roman"/>
          <w:lang w:val="en-US" w:eastAsia="zh-CN"/>
        </w:rPr>
      </w:pPr>
    </w:p>
    <w:p w14:paraId="09B107F5">
      <w:pPr>
        <w:bidi w:val="0"/>
        <w:jc w:val="left"/>
        <w:rPr>
          <w:rFonts w:hint="eastAsia"/>
          <w:lang w:val="en-US" w:eastAsia="zh-CN"/>
        </w:rPr>
        <w:sectPr>
          <w:headerReference r:id="rId13" w:type="default"/>
          <w:footerReference r:id="rId15" w:type="default"/>
          <w:headerReference r:id="rId14" w:type="even"/>
          <w:footerReference r:id="rId16" w:type="even"/>
          <w:pgSz w:w="11906" w:h="16838"/>
          <w:pgMar w:top="1701" w:right="1417" w:bottom="1701" w:left="1417" w:header="851" w:footer="850" w:gutter="0"/>
          <w:pgNumType w:fmt="decimal" w:start="1"/>
          <w:cols w:space="425" w:num="1"/>
          <w:docGrid w:type="lines" w:linePitch="312" w:charSpace="0"/>
        </w:sectPr>
      </w:pPr>
    </w:p>
    <w:p w14:paraId="4A0BE34D">
      <w:pPr>
        <w:rPr>
          <w:rFonts w:hint="eastAsia"/>
        </w:rPr>
      </w:pPr>
      <w:bookmarkStart w:id="20" w:name="_Toc40466673"/>
    </w:p>
    <w:p w14:paraId="28A21105">
      <w:pPr>
        <w:pStyle w:val="2"/>
        <w:bidi w:val="0"/>
        <w:rPr>
          <w:rFonts w:hint="default"/>
        </w:rPr>
      </w:pPr>
      <w:bookmarkStart w:id="21" w:name="_Toc6629"/>
      <w:r>
        <w:rPr>
          <w:rFonts w:hint="eastAsia"/>
          <w:lang w:val="en-US" w:eastAsia="zh-CN"/>
        </w:rPr>
        <w:t>标题</w:t>
      </w:r>
      <w:bookmarkEnd w:id="21"/>
    </w:p>
    <w:p w14:paraId="0A7644BC">
      <w:pPr>
        <w:pStyle w:val="3"/>
        <w:bidi w:val="0"/>
        <w:rPr>
          <w:rFonts w:hint="default"/>
        </w:rPr>
      </w:pPr>
      <w:bookmarkStart w:id="22" w:name="_Toc2233"/>
      <w:r>
        <w:rPr>
          <w:rFonts w:hint="default"/>
        </w:rPr>
        <w:t>标题</w:t>
      </w:r>
      <w:bookmarkEnd w:id="20"/>
      <w:bookmarkEnd w:id="22"/>
      <w:bookmarkStart w:id="23" w:name="_Toc40466674"/>
      <w:r>
        <w:rPr>
          <w:rFonts w:hint="eastAsia"/>
          <w:lang w:eastAsia="zh-CN"/>
        </w:rPr>
        <w:t>（</w:t>
      </w:r>
      <w:r>
        <w:rPr>
          <w:rFonts w:hint="eastAsia"/>
          <w:lang w:val="en-US" w:eastAsia="zh-CN"/>
        </w:rPr>
        <w:t>黑体三号</w:t>
      </w:r>
      <w:r>
        <w:rPr>
          <w:rFonts w:hint="eastAsia"/>
          <w:lang w:eastAsia="zh-CN"/>
        </w:rPr>
        <w:t>）</w:t>
      </w:r>
    </w:p>
    <w:p w14:paraId="10ACDB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lang w:val="en-US"/>
        </w:rPr>
      </w:pPr>
      <w:r>
        <w:rPr>
          <w:rFonts w:hint="eastAsia" w:cs="Times New Roman"/>
          <w:sz w:val="24"/>
          <w:szCs w:val="32"/>
        </w:rPr>
        <w:t>××××××××××××××××××××××××××××××××××××××××××××××××</w:t>
      </w:r>
      <w:r>
        <w:rPr>
          <w:rFonts w:hint="eastAsia" w:cs="Times New Roman"/>
          <w:sz w:val="24"/>
          <w:szCs w:val="32"/>
          <w:lang w:eastAsia="zh-CN"/>
        </w:rPr>
        <w:t>。（</w:t>
      </w:r>
      <w:r>
        <w:rPr>
          <w:rFonts w:hint="eastAsia" w:cs="Times New Roman"/>
          <w:sz w:val="24"/>
          <w:szCs w:val="32"/>
          <w:lang w:val="en-US" w:eastAsia="zh-CN"/>
        </w:rPr>
        <w:t>宋体小四号</w:t>
      </w:r>
      <w:r>
        <w:rPr>
          <w:rFonts w:hint="eastAsia" w:cs="Times New Roman"/>
          <w:sz w:val="24"/>
          <w:szCs w:val="32"/>
          <w:lang w:eastAsia="zh-CN"/>
        </w:rPr>
        <w:t>）</w:t>
      </w:r>
    </w:p>
    <w:p w14:paraId="04FD7C3B">
      <w:pPr>
        <w:pStyle w:val="4"/>
        <w:bidi w:val="0"/>
        <w:rPr>
          <w:rFonts w:hint="default"/>
        </w:rPr>
      </w:pPr>
      <w:bookmarkStart w:id="24" w:name="_Toc13861"/>
      <w:r>
        <w:rPr>
          <w:rFonts w:hint="default"/>
        </w:rPr>
        <w:t>标题</w:t>
      </w:r>
      <w:bookmarkEnd w:id="23"/>
      <w:bookmarkEnd w:id="24"/>
      <w:r>
        <w:rPr>
          <w:rFonts w:hint="eastAsia"/>
          <w:lang w:eastAsia="zh-CN"/>
        </w:rPr>
        <w:t>（</w:t>
      </w:r>
      <w:r>
        <w:rPr>
          <w:rFonts w:hint="eastAsia"/>
          <w:lang w:val="en-US" w:eastAsia="zh-CN"/>
        </w:rPr>
        <w:t>黑体四号</w:t>
      </w:r>
      <w:r>
        <w:rPr>
          <w:rFonts w:hint="eastAsia"/>
          <w:lang w:eastAsia="zh-CN"/>
        </w:rPr>
        <w:t>）</w:t>
      </w:r>
    </w:p>
    <w:p w14:paraId="01E0AC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cs="Times New Roman"/>
          <w:sz w:val="24"/>
          <w:szCs w:val="32"/>
        </w:rPr>
        <w:t>××××××××××××××××××××××××××××××××××××××××××××××××</w:t>
      </w:r>
      <w:r>
        <w:rPr>
          <w:rFonts w:hint="eastAsia" w:cs="Times New Roman"/>
          <w:sz w:val="24"/>
          <w:szCs w:val="32"/>
          <w:lang w:eastAsia="zh-CN"/>
        </w:rPr>
        <w:t>。（</w:t>
      </w:r>
      <w:r>
        <w:rPr>
          <w:rFonts w:hint="eastAsia" w:cs="Times New Roman"/>
          <w:sz w:val="24"/>
          <w:szCs w:val="32"/>
          <w:lang w:val="en-US" w:eastAsia="zh-CN"/>
        </w:rPr>
        <w:t>宋体小四号</w:t>
      </w:r>
      <w:r>
        <w:rPr>
          <w:rFonts w:hint="eastAsia" w:cs="Times New Roman"/>
          <w:sz w:val="24"/>
          <w:szCs w:val="32"/>
          <w:lang w:eastAsia="zh-CN"/>
        </w:rPr>
        <w:t>）</w:t>
      </w:r>
    </w:p>
    <w:p w14:paraId="5E299B28">
      <w:pPr>
        <w:pStyle w:val="4"/>
        <w:bidi w:val="0"/>
        <w:rPr>
          <w:rFonts w:hint="default"/>
        </w:rPr>
      </w:pPr>
      <w:bookmarkStart w:id="25" w:name="_Toc22615"/>
      <w:r>
        <w:rPr>
          <w:rFonts w:hint="default"/>
        </w:rPr>
        <w:t>标题</w:t>
      </w:r>
      <w:bookmarkEnd w:id="25"/>
      <w:r>
        <w:rPr>
          <w:rFonts w:hint="eastAsia"/>
          <w:lang w:eastAsia="zh-CN"/>
        </w:rPr>
        <w:t>（</w:t>
      </w:r>
      <w:r>
        <w:rPr>
          <w:rFonts w:hint="eastAsia"/>
          <w:lang w:val="en-US" w:eastAsia="zh-CN"/>
        </w:rPr>
        <w:t>黑体小四号</w:t>
      </w:r>
      <w:r>
        <w:rPr>
          <w:rFonts w:hint="eastAsia"/>
          <w:lang w:eastAsia="zh-CN"/>
        </w:rPr>
        <w:t>）</w:t>
      </w:r>
    </w:p>
    <w:p w14:paraId="4FBC9A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cs="Times New Roman"/>
          <w:sz w:val="24"/>
          <w:szCs w:val="32"/>
        </w:rPr>
        <w:t>××××××××××××××××××××××××××××××××××××××××××××××××</w:t>
      </w:r>
      <w:r>
        <w:rPr>
          <w:rFonts w:hint="eastAsia" w:cs="Times New Roman"/>
          <w:sz w:val="24"/>
          <w:szCs w:val="32"/>
          <w:lang w:eastAsia="zh-CN"/>
        </w:rPr>
        <w:t>。（</w:t>
      </w:r>
      <w:r>
        <w:rPr>
          <w:rFonts w:hint="eastAsia" w:cs="Times New Roman"/>
          <w:sz w:val="24"/>
          <w:szCs w:val="32"/>
          <w:lang w:val="en-US" w:eastAsia="zh-CN"/>
        </w:rPr>
        <w:t>宋体小四号</w:t>
      </w:r>
      <w:r>
        <w:rPr>
          <w:rFonts w:hint="eastAsia" w:cs="Times New Roman"/>
          <w:sz w:val="24"/>
          <w:szCs w:val="32"/>
          <w:lang w:eastAsia="zh-CN"/>
        </w:rPr>
        <w:t>）</w:t>
      </w:r>
    </w:p>
    <w:p w14:paraId="744D1652">
      <w:pPr>
        <w:bidi w:val="0"/>
        <w:jc w:val="left"/>
        <w:rPr>
          <w:rFonts w:hint="eastAsia"/>
          <w:lang w:val="en-US" w:eastAsia="zh-CN"/>
        </w:rPr>
      </w:pPr>
    </w:p>
    <w:p w14:paraId="282C481E">
      <w:pPr>
        <w:bidi w:val="0"/>
        <w:jc w:val="left"/>
        <w:rPr>
          <w:rFonts w:hint="eastAsia"/>
          <w:lang w:val="en-US" w:eastAsia="zh-CN"/>
        </w:rPr>
      </w:pPr>
    </w:p>
    <w:p w14:paraId="71E1F809">
      <w:pPr>
        <w:bidi w:val="0"/>
        <w:jc w:val="left"/>
        <w:rPr>
          <w:rFonts w:hint="eastAsia"/>
          <w:lang w:val="en-US" w:eastAsia="zh-CN"/>
        </w:rPr>
      </w:pPr>
    </w:p>
    <w:p w14:paraId="32347BCE">
      <w:pPr>
        <w:bidi w:val="0"/>
        <w:jc w:val="left"/>
        <w:rPr>
          <w:rFonts w:hint="eastAsia"/>
          <w:lang w:val="en-US" w:eastAsia="zh-CN"/>
        </w:rPr>
      </w:pPr>
    </w:p>
    <w:p w14:paraId="0B5BB9EE">
      <w:pPr>
        <w:bidi w:val="0"/>
        <w:jc w:val="left"/>
        <w:rPr>
          <w:rFonts w:hint="eastAsia"/>
          <w:lang w:val="en-US" w:eastAsia="zh-CN"/>
        </w:rPr>
      </w:pPr>
    </w:p>
    <w:p w14:paraId="243D4663">
      <w:pPr>
        <w:bidi w:val="0"/>
        <w:jc w:val="left"/>
        <w:rPr>
          <w:rFonts w:hint="eastAsia"/>
          <w:lang w:val="en-US" w:eastAsia="zh-CN"/>
        </w:rPr>
      </w:pPr>
    </w:p>
    <w:p w14:paraId="17E06A6C">
      <w:pPr>
        <w:bidi w:val="0"/>
        <w:jc w:val="left"/>
        <w:rPr>
          <w:rFonts w:hint="eastAsia"/>
          <w:lang w:val="en-US" w:eastAsia="zh-CN"/>
        </w:rPr>
      </w:pPr>
    </w:p>
    <w:p w14:paraId="08AEC5D6">
      <w:pPr>
        <w:bidi w:val="0"/>
        <w:jc w:val="left"/>
        <w:rPr>
          <w:rFonts w:hint="eastAsia"/>
          <w:lang w:val="en-US" w:eastAsia="zh-CN"/>
        </w:rPr>
      </w:pPr>
    </w:p>
    <w:p w14:paraId="532F62ED">
      <w:pPr>
        <w:bidi w:val="0"/>
        <w:jc w:val="left"/>
        <w:rPr>
          <w:rFonts w:hint="eastAsia"/>
          <w:lang w:val="en-US" w:eastAsia="zh-CN"/>
        </w:rPr>
      </w:pPr>
    </w:p>
    <w:p w14:paraId="186D28EA">
      <w:pPr>
        <w:bidi w:val="0"/>
        <w:jc w:val="left"/>
        <w:rPr>
          <w:rFonts w:hint="eastAsia"/>
          <w:lang w:val="en-US" w:eastAsia="zh-CN"/>
        </w:rPr>
      </w:pPr>
    </w:p>
    <w:p w14:paraId="5EBB5004">
      <w:pPr>
        <w:bidi w:val="0"/>
        <w:jc w:val="left"/>
        <w:rPr>
          <w:rFonts w:hint="eastAsia"/>
          <w:lang w:val="en-US" w:eastAsia="zh-CN"/>
        </w:rPr>
      </w:pPr>
    </w:p>
    <w:p w14:paraId="4CD0A1B9">
      <w:pPr>
        <w:bidi w:val="0"/>
        <w:jc w:val="left"/>
        <w:rPr>
          <w:rFonts w:hint="eastAsia"/>
          <w:lang w:val="en-US" w:eastAsia="zh-CN"/>
        </w:rPr>
      </w:pPr>
    </w:p>
    <w:p w14:paraId="45477098">
      <w:pPr>
        <w:bidi w:val="0"/>
        <w:jc w:val="left"/>
        <w:rPr>
          <w:rFonts w:hint="eastAsia"/>
          <w:lang w:val="en-US" w:eastAsia="zh-CN"/>
        </w:rPr>
      </w:pPr>
    </w:p>
    <w:p w14:paraId="0FCF577C">
      <w:pPr>
        <w:bidi w:val="0"/>
        <w:jc w:val="left"/>
        <w:rPr>
          <w:rFonts w:hint="eastAsia"/>
          <w:lang w:val="en-US" w:eastAsia="zh-CN"/>
        </w:rPr>
      </w:pPr>
    </w:p>
    <w:p w14:paraId="4096873F">
      <w:pPr>
        <w:bidi w:val="0"/>
        <w:jc w:val="left"/>
        <w:rPr>
          <w:rFonts w:hint="eastAsia"/>
          <w:lang w:val="en-US" w:eastAsia="zh-CN"/>
        </w:rPr>
      </w:pPr>
    </w:p>
    <w:p w14:paraId="242B217F">
      <w:pPr>
        <w:bidi w:val="0"/>
        <w:jc w:val="left"/>
        <w:rPr>
          <w:rFonts w:hint="eastAsia"/>
          <w:lang w:val="en-US" w:eastAsia="zh-CN"/>
        </w:rPr>
      </w:pPr>
    </w:p>
    <w:p w14:paraId="6CC815A8">
      <w:pPr>
        <w:bidi w:val="0"/>
        <w:jc w:val="left"/>
        <w:rPr>
          <w:rFonts w:hint="eastAsia"/>
          <w:lang w:val="en-US" w:eastAsia="zh-CN"/>
        </w:rPr>
      </w:pPr>
    </w:p>
    <w:p w14:paraId="77B219B1">
      <w:pPr>
        <w:bidi w:val="0"/>
        <w:jc w:val="left"/>
        <w:rPr>
          <w:rFonts w:hint="eastAsia"/>
          <w:lang w:val="en-US" w:eastAsia="zh-CN"/>
        </w:rPr>
      </w:pPr>
    </w:p>
    <w:p w14:paraId="77E5E453">
      <w:pPr>
        <w:bidi w:val="0"/>
        <w:jc w:val="left"/>
        <w:rPr>
          <w:rFonts w:hint="eastAsia"/>
          <w:lang w:val="en-US" w:eastAsia="zh-CN"/>
        </w:rPr>
      </w:pPr>
    </w:p>
    <w:p w14:paraId="3AB59BF0">
      <w:pPr>
        <w:bidi w:val="0"/>
        <w:jc w:val="left"/>
        <w:rPr>
          <w:rFonts w:hint="eastAsia"/>
          <w:lang w:val="en-US" w:eastAsia="zh-CN"/>
        </w:rPr>
      </w:pPr>
    </w:p>
    <w:p w14:paraId="5B303B06">
      <w:pPr>
        <w:bidi w:val="0"/>
        <w:jc w:val="left"/>
        <w:rPr>
          <w:rFonts w:hint="eastAsia"/>
          <w:lang w:val="en-US" w:eastAsia="zh-CN"/>
        </w:rPr>
      </w:pPr>
    </w:p>
    <w:p w14:paraId="735CA5DA">
      <w:pPr>
        <w:bidi w:val="0"/>
        <w:jc w:val="left"/>
        <w:rPr>
          <w:rFonts w:hint="eastAsia"/>
          <w:lang w:val="en-US" w:eastAsia="zh-CN"/>
        </w:rPr>
      </w:pPr>
    </w:p>
    <w:p w14:paraId="7C173860">
      <w:pPr>
        <w:bidi w:val="0"/>
        <w:jc w:val="left"/>
        <w:rPr>
          <w:rFonts w:hint="eastAsia"/>
          <w:lang w:val="en-US" w:eastAsia="zh-CN"/>
        </w:rPr>
      </w:pPr>
    </w:p>
    <w:p w14:paraId="7FA06FA7">
      <w:pPr>
        <w:bidi w:val="0"/>
        <w:jc w:val="left"/>
        <w:rPr>
          <w:rFonts w:hint="eastAsia"/>
          <w:lang w:val="en-US" w:eastAsia="zh-CN"/>
        </w:rPr>
      </w:pPr>
    </w:p>
    <w:p w14:paraId="6D2C6048">
      <w:pPr>
        <w:bidi w:val="0"/>
        <w:jc w:val="left"/>
        <w:rPr>
          <w:rFonts w:hint="eastAsia"/>
          <w:lang w:val="en-US" w:eastAsia="zh-CN"/>
        </w:rPr>
      </w:pPr>
    </w:p>
    <w:p w14:paraId="5473B105">
      <w:pPr>
        <w:bidi w:val="0"/>
        <w:jc w:val="left"/>
        <w:rPr>
          <w:rFonts w:hint="eastAsia"/>
          <w:lang w:val="en-US" w:eastAsia="zh-CN"/>
        </w:rPr>
      </w:pPr>
    </w:p>
    <w:p w14:paraId="523BE68E">
      <w:pPr>
        <w:bidi w:val="0"/>
        <w:jc w:val="left"/>
        <w:rPr>
          <w:rFonts w:hint="eastAsia"/>
          <w:lang w:val="en-US" w:eastAsia="zh-CN"/>
        </w:rPr>
      </w:pPr>
    </w:p>
    <w:p w14:paraId="00425FC6">
      <w:pPr>
        <w:bidi w:val="0"/>
        <w:jc w:val="left"/>
        <w:rPr>
          <w:rFonts w:hint="eastAsia"/>
          <w:lang w:val="en-US" w:eastAsia="zh-CN"/>
        </w:rPr>
      </w:pPr>
    </w:p>
    <w:p w14:paraId="7E83F4EA">
      <w:pPr>
        <w:bidi w:val="0"/>
        <w:jc w:val="left"/>
        <w:rPr>
          <w:rFonts w:hint="eastAsia"/>
          <w:lang w:val="en-US" w:eastAsia="zh-CN"/>
        </w:rPr>
      </w:pPr>
    </w:p>
    <w:p w14:paraId="1BB54A82">
      <w:pPr>
        <w:bidi w:val="0"/>
        <w:jc w:val="left"/>
        <w:rPr>
          <w:rFonts w:hint="eastAsia"/>
          <w:lang w:val="en-US" w:eastAsia="zh-CN"/>
        </w:rPr>
      </w:pPr>
    </w:p>
    <w:p w14:paraId="28B3AF3A">
      <w:pPr>
        <w:bidi w:val="0"/>
        <w:jc w:val="left"/>
        <w:rPr>
          <w:rFonts w:hint="eastAsia"/>
          <w:lang w:val="en-US" w:eastAsia="zh-CN"/>
        </w:rPr>
      </w:pPr>
    </w:p>
    <w:p w14:paraId="6797E6BA">
      <w:pPr>
        <w:bidi w:val="0"/>
        <w:jc w:val="left"/>
        <w:rPr>
          <w:rFonts w:hint="eastAsia"/>
          <w:lang w:val="en-US" w:eastAsia="zh-CN"/>
        </w:rPr>
      </w:pPr>
    </w:p>
    <w:p w14:paraId="40326FBB">
      <w:pPr>
        <w:bidi w:val="0"/>
        <w:jc w:val="left"/>
        <w:rPr>
          <w:rFonts w:hint="eastAsia"/>
          <w:lang w:val="en-US" w:eastAsia="zh-CN"/>
        </w:rPr>
      </w:pPr>
    </w:p>
    <w:p w14:paraId="1207D2CB">
      <w:pPr>
        <w:bidi w:val="0"/>
        <w:jc w:val="left"/>
        <w:rPr>
          <w:rFonts w:hint="eastAsia"/>
          <w:lang w:val="en-US" w:eastAsia="zh-CN"/>
        </w:rPr>
      </w:pPr>
    </w:p>
    <w:p w14:paraId="24D75BCD">
      <w:pPr>
        <w:bidi w:val="0"/>
        <w:jc w:val="left"/>
        <w:rPr>
          <w:rFonts w:hint="eastAsia"/>
          <w:lang w:val="en-US" w:eastAsia="zh-CN"/>
        </w:rPr>
      </w:pPr>
    </w:p>
    <w:p w14:paraId="45ACCB28">
      <w:pPr>
        <w:bidi w:val="0"/>
        <w:jc w:val="left"/>
        <w:rPr>
          <w:rFonts w:hint="eastAsia"/>
          <w:lang w:val="en-US" w:eastAsia="zh-CN"/>
        </w:rPr>
      </w:pPr>
    </w:p>
    <w:p w14:paraId="1A7F2249">
      <w:pPr>
        <w:bidi w:val="0"/>
        <w:jc w:val="left"/>
        <w:rPr>
          <w:rFonts w:hint="eastAsia"/>
          <w:lang w:val="en-US" w:eastAsia="zh-CN"/>
        </w:rPr>
      </w:pPr>
    </w:p>
    <w:p w14:paraId="3995DCCA">
      <w:pPr>
        <w:bidi w:val="0"/>
        <w:jc w:val="left"/>
        <w:rPr>
          <w:rFonts w:hint="eastAsia"/>
          <w:lang w:val="en-US" w:eastAsia="zh-CN"/>
        </w:rPr>
      </w:pPr>
    </w:p>
    <w:p w14:paraId="0CACC1D6">
      <w:pPr>
        <w:bidi w:val="0"/>
        <w:jc w:val="left"/>
        <w:rPr>
          <w:rFonts w:hint="eastAsia"/>
          <w:lang w:val="en-US" w:eastAsia="zh-CN"/>
        </w:rPr>
      </w:pPr>
    </w:p>
    <w:p w14:paraId="51369981">
      <w:pPr>
        <w:bidi w:val="0"/>
        <w:jc w:val="left"/>
        <w:rPr>
          <w:rFonts w:hint="eastAsia"/>
          <w:lang w:val="en-US" w:eastAsia="zh-CN"/>
        </w:rPr>
      </w:pPr>
    </w:p>
    <w:p w14:paraId="723C20AD">
      <w:pPr>
        <w:bidi w:val="0"/>
        <w:jc w:val="left"/>
        <w:rPr>
          <w:rFonts w:hint="eastAsia"/>
          <w:lang w:val="en-US" w:eastAsia="zh-CN"/>
        </w:rPr>
      </w:pPr>
    </w:p>
    <w:p w14:paraId="14A3638A">
      <w:pPr>
        <w:bidi w:val="0"/>
        <w:jc w:val="left"/>
        <w:rPr>
          <w:rFonts w:hint="eastAsia"/>
          <w:lang w:val="en-US" w:eastAsia="zh-CN"/>
        </w:rPr>
      </w:pPr>
    </w:p>
    <w:p w14:paraId="66C48212">
      <w:pPr>
        <w:bidi w:val="0"/>
        <w:jc w:val="left"/>
        <w:rPr>
          <w:rFonts w:hint="eastAsia"/>
          <w:lang w:val="en-US" w:eastAsia="zh-CN"/>
        </w:rPr>
      </w:pPr>
    </w:p>
    <w:p w14:paraId="03EC0271">
      <w:pPr>
        <w:bidi w:val="0"/>
        <w:jc w:val="left"/>
        <w:rPr>
          <w:rFonts w:hint="eastAsia"/>
          <w:lang w:val="en-US" w:eastAsia="zh-CN"/>
        </w:rPr>
      </w:pPr>
    </w:p>
    <w:p w14:paraId="7D45EE58">
      <w:pPr>
        <w:bidi w:val="0"/>
        <w:jc w:val="left"/>
        <w:rPr>
          <w:rFonts w:hint="eastAsia"/>
          <w:lang w:val="en-US" w:eastAsia="zh-CN"/>
        </w:rPr>
      </w:pPr>
    </w:p>
    <w:p w14:paraId="3AA221DA">
      <w:pPr>
        <w:bidi w:val="0"/>
        <w:jc w:val="left"/>
        <w:rPr>
          <w:rFonts w:hint="eastAsia"/>
          <w:lang w:val="en-US" w:eastAsia="zh-CN"/>
        </w:rPr>
      </w:pPr>
    </w:p>
    <w:p w14:paraId="13FF436A">
      <w:pPr>
        <w:rPr>
          <w:rFonts w:hint="eastAsia" w:ascii="黑体" w:hAnsi="黑体" w:eastAsia="黑体" w:cs="黑体"/>
          <w:b w:val="0"/>
          <w:bCs/>
          <w:sz w:val="36"/>
          <w:szCs w:val="21"/>
        </w:rPr>
      </w:pPr>
      <w:bookmarkStart w:id="26" w:name="_Toc27086"/>
    </w:p>
    <w:p w14:paraId="45A77F65">
      <w:pPr>
        <w:rPr>
          <w:rFonts w:hint="eastAsia" w:ascii="黑体" w:hAnsi="黑体" w:eastAsia="黑体" w:cs="黑体"/>
          <w:b w:val="0"/>
          <w:bCs/>
          <w:sz w:val="36"/>
          <w:szCs w:val="21"/>
        </w:rPr>
      </w:pPr>
      <w:r>
        <w:rPr>
          <w:rFonts w:hint="eastAsia" w:ascii="黑体" w:hAnsi="黑体" w:eastAsia="黑体" w:cs="黑体"/>
          <w:b w:val="0"/>
          <w:bCs/>
          <w:sz w:val="36"/>
          <w:szCs w:val="21"/>
        </w:rPr>
        <w:br w:type="page"/>
      </w:r>
    </w:p>
    <w:p w14:paraId="07C23EBC">
      <w:pPr>
        <w:pStyle w:val="2"/>
        <w:bidi w:val="0"/>
        <w:rPr>
          <w:rFonts w:hint="default"/>
        </w:rPr>
      </w:pPr>
      <w:r>
        <w:rPr>
          <w:rFonts w:hint="eastAsia"/>
        </w:rPr>
        <w:t xml:space="preserve"> </w:t>
      </w:r>
      <w:r>
        <w:rPr>
          <w:rFonts w:hint="eastAsia"/>
          <w:lang w:val="en-US" w:eastAsia="zh-CN"/>
        </w:rPr>
        <w:t>标题</w:t>
      </w:r>
      <w:bookmarkEnd w:id="26"/>
    </w:p>
    <w:p w14:paraId="7B845909">
      <w:pPr>
        <w:pStyle w:val="3"/>
        <w:bidi w:val="0"/>
        <w:rPr>
          <w:rFonts w:hint="default"/>
        </w:rPr>
      </w:pPr>
      <w:bookmarkStart w:id="27" w:name="_Toc9977"/>
      <w:r>
        <w:rPr>
          <w:rFonts w:hint="default"/>
        </w:rPr>
        <w:t>标题</w:t>
      </w:r>
      <w:bookmarkEnd w:id="27"/>
    </w:p>
    <w:p w14:paraId="3C6BD8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rPr>
      </w:pPr>
      <w:r>
        <w:rPr>
          <w:rFonts w:hint="eastAsia" w:cs="Times New Roman"/>
          <w:sz w:val="24"/>
          <w:szCs w:val="32"/>
        </w:rPr>
        <w:t>××××××××××××××××××××××××××××××××××××××××××××××××</w:t>
      </w:r>
      <w:r>
        <w:rPr>
          <w:rFonts w:hint="eastAsia" w:cs="Times New Roman"/>
          <w:sz w:val="24"/>
          <w:szCs w:val="32"/>
          <w:lang w:eastAsia="zh-CN"/>
        </w:rPr>
        <w:t>。</w:t>
      </w:r>
    </w:p>
    <w:p w14:paraId="5F1EB8E2">
      <w:pPr>
        <w:pStyle w:val="4"/>
        <w:bidi w:val="0"/>
        <w:rPr>
          <w:rFonts w:hint="default"/>
        </w:rPr>
      </w:pPr>
      <w:bookmarkStart w:id="28" w:name="_Toc19894"/>
      <w:r>
        <w:rPr>
          <w:rFonts w:hint="default"/>
        </w:rPr>
        <w:t>标题</w:t>
      </w:r>
      <w:bookmarkEnd w:id="28"/>
    </w:p>
    <w:p w14:paraId="47DA74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cs="Times New Roman"/>
          <w:sz w:val="24"/>
          <w:szCs w:val="32"/>
        </w:rPr>
        <w:t>××××××××××××××××××××××××××××××××××××××××××××××××</w:t>
      </w:r>
      <w:r>
        <w:rPr>
          <w:rFonts w:hint="eastAsia" w:cs="Times New Roman"/>
          <w:sz w:val="24"/>
          <w:szCs w:val="32"/>
          <w:lang w:eastAsia="zh-CN"/>
        </w:rPr>
        <w:t>。</w:t>
      </w:r>
    </w:p>
    <w:p w14:paraId="22693989">
      <w:pPr>
        <w:pStyle w:val="4"/>
        <w:bidi w:val="0"/>
        <w:rPr>
          <w:rFonts w:hint="default"/>
        </w:rPr>
      </w:pPr>
      <w:bookmarkStart w:id="29" w:name="_Toc26094"/>
      <w:r>
        <w:rPr>
          <w:rFonts w:hint="default"/>
        </w:rPr>
        <w:t>标题</w:t>
      </w:r>
      <w:bookmarkEnd w:id="29"/>
    </w:p>
    <w:p w14:paraId="294641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cs="Times New Roman"/>
          <w:sz w:val="24"/>
          <w:szCs w:val="32"/>
        </w:rPr>
        <w:t>××××××××××××××××××××××××××××××××××××××××××××××××</w:t>
      </w:r>
      <w:r>
        <w:rPr>
          <w:rFonts w:hint="eastAsia" w:cs="Times New Roman"/>
          <w:sz w:val="24"/>
          <w:szCs w:val="32"/>
          <w:lang w:eastAsia="zh-CN"/>
        </w:rPr>
        <w:t>。</w:t>
      </w:r>
    </w:p>
    <w:p w14:paraId="3BE1B03B">
      <w:pPr>
        <w:bidi w:val="0"/>
        <w:jc w:val="left"/>
        <w:rPr>
          <w:rFonts w:hint="eastAsia"/>
          <w:lang w:val="en-US" w:eastAsia="zh-CN"/>
        </w:rPr>
      </w:pPr>
    </w:p>
    <w:p w14:paraId="1C380BEA">
      <w:pPr>
        <w:bidi w:val="0"/>
        <w:jc w:val="left"/>
        <w:rPr>
          <w:rFonts w:hint="eastAsia"/>
          <w:lang w:val="en-US" w:eastAsia="zh-CN"/>
        </w:rPr>
      </w:pPr>
    </w:p>
    <w:p w14:paraId="12FD798E">
      <w:pPr>
        <w:bidi w:val="0"/>
        <w:jc w:val="left"/>
        <w:rPr>
          <w:rFonts w:hint="eastAsia"/>
          <w:lang w:val="en-US" w:eastAsia="zh-CN"/>
        </w:rPr>
      </w:pPr>
    </w:p>
    <w:p w14:paraId="63001753">
      <w:pPr>
        <w:bidi w:val="0"/>
        <w:jc w:val="left"/>
        <w:rPr>
          <w:rFonts w:hint="eastAsia"/>
          <w:lang w:val="en-US" w:eastAsia="zh-CN"/>
        </w:rPr>
      </w:pPr>
    </w:p>
    <w:p w14:paraId="0497C574">
      <w:pPr>
        <w:bidi w:val="0"/>
        <w:jc w:val="left"/>
        <w:rPr>
          <w:rFonts w:hint="eastAsia"/>
          <w:lang w:val="en-US" w:eastAsia="zh-CN"/>
        </w:rPr>
      </w:pPr>
    </w:p>
    <w:p w14:paraId="1ED6DDB8">
      <w:pPr>
        <w:bidi w:val="0"/>
        <w:jc w:val="left"/>
        <w:rPr>
          <w:rFonts w:hint="eastAsia"/>
          <w:lang w:val="en-US" w:eastAsia="zh-CN"/>
        </w:rPr>
      </w:pPr>
    </w:p>
    <w:p w14:paraId="23363E6D">
      <w:pPr>
        <w:bidi w:val="0"/>
        <w:jc w:val="left"/>
        <w:rPr>
          <w:rFonts w:hint="eastAsia"/>
          <w:lang w:val="en-US" w:eastAsia="zh-CN"/>
        </w:rPr>
      </w:pPr>
    </w:p>
    <w:p w14:paraId="0E9CE2B9">
      <w:pPr>
        <w:bidi w:val="0"/>
        <w:jc w:val="left"/>
        <w:rPr>
          <w:rFonts w:hint="eastAsia"/>
          <w:lang w:val="en-US" w:eastAsia="zh-CN"/>
        </w:rPr>
      </w:pPr>
    </w:p>
    <w:p w14:paraId="2C1BDDB1">
      <w:pPr>
        <w:bidi w:val="0"/>
        <w:jc w:val="left"/>
        <w:rPr>
          <w:rFonts w:hint="eastAsia"/>
          <w:lang w:val="en-US" w:eastAsia="zh-CN"/>
        </w:rPr>
      </w:pPr>
    </w:p>
    <w:p w14:paraId="4210B22E">
      <w:pPr>
        <w:bidi w:val="0"/>
        <w:jc w:val="left"/>
        <w:rPr>
          <w:rFonts w:hint="eastAsia"/>
          <w:lang w:val="en-US" w:eastAsia="zh-CN"/>
        </w:rPr>
      </w:pPr>
    </w:p>
    <w:p w14:paraId="1B64A5B5">
      <w:pPr>
        <w:bidi w:val="0"/>
        <w:jc w:val="left"/>
        <w:rPr>
          <w:rFonts w:hint="eastAsia"/>
          <w:lang w:val="en-US" w:eastAsia="zh-CN"/>
        </w:rPr>
      </w:pPr>
    </w:p>
    <w:p w14:paraId="7666C25D">
      <w:pPr>
        <w:bidi w:val="0"/>
        <w:jc w:val="left"/>
        <w:rPr>
          <w:rFonts w:hint="eastAsia"/>
          <w:lang w:val="en-US" w:eastAsia="zh-CN"/>
        </w:rPr>
      </w:pPr>
    </w:p>
    <w:p w14:paraId="5ACE4D06">
      <w:pPr>
        <w:bidi w:val="0"/>
        <w:jc w:val="left"/>
        <w:rPr>
          <w:rFonts w:hint="eastAsia"/>
          <w:lang w:val="en-US" w:eastAsia="zh-CN"/>
        </w:rPr>
      </w:pPr>
    </w:p>
    <w:p w14:paraId="52B1733F">
      <w:pPr>
        <w:bidi w:val="0"/>
        <w:jc w:val="left"/>
        <w:rPr>
          <w:rFonts w:hint="eastAsia"/>
          <w:lang w:val="en-US" w:eastAsia="zh-CN"/>
        </w:rPr>
      </w:pPr>
    </w:p>
    <w:p w14:paraId="5FE23FB9">
      <w:pPr>
        <w:bidi w:val="0"/>
        <w:jc w:val="left"/>
        <w:rPr>
          <w:rFonts w:hint="eastAsia"/>
          <w:lang w:val="en-US" w:eastAsia="zh-CN"/>
        </w:rPr>
      </w:pPr>
    </w:p>
    <w:p w14:paraId="782CEE3C">
      <w:pPr>
        <w:bidi w:val="0"/>
        <w:jc w:val="left"/>
        <w:rPr>
          <w:rFonts w:hint="eastAsia"/>
          <w:lang w:val="en-US" w:eastAsia="zh-CN"/>
        </w:rPr>
      </w:pPr>
    </w:p>
    <w:p w14:paraId="533C881B">
      <w:pPr>
        <w:bidi w:val="0"/>
        <w:jc w:val="left"/>
        <w:rPr>
          <w:rFonts w:hint="eastAsia"/>
          <w:lang w:val="en-US" w:eastAsia="zh-CN"/>
        </w:rPr>
      </w:pPr>
    </w:p>
    <w:p w14:paraId="08DCDDA7">
      <w:pPr>
        <w:bidi w:val="0"/>
        <w:jc w:val="left"/>
        <w:rPr>
          <w:rFonts w:hint="eastAsia"/>
          <w:lang w:val="en-US" w:eastAsia="zh-CN"/>
        </w:rPr>
      </w:pPr>
    </w:p>
    <w:p w14:paraId="4B9C03EB">
      <w:pPr>
        <w:bidi w:val="0"/>
        <w:jc w:val="left"/>
        <w:rPr>
          <w:rFonts w:hint="eastAsia"/>
          <w:lang w:val="en-US" w:eastAsia="zh-CN"/>
        </w:rPr>
      </w:pPr>
    </w:p>
    <w:p w14:paraId="4B3926C1">
      <w:pPr>
        <w:bidi w:val="0"/>
        <w:jc w:val="left"/>
        <w:rPr>
          <w:rFonts w:hint="eastAsia"/>
          <w:lang w:val="en-US" w:eastAsia="zh-CN"/>
        </w:rPr>
      </w:pPr>
    </w:p>
    <w:p w14:paraId="4B13C525">
      <w:pPr>
        <w:bidi w:val="0"/>
        <w:jc w:val="left"/>
        <w:rPr>
          <w:rFonts w:hint="eastAsia"/>
          <w:lang w:val="en-US" w:eastAsia="zh-CN"/>
        </w:rPr>
      </w:pPr>
    </w:p>
    <w:p w14:paraId="3B19E2C4">
      <w:pPr>
        <w:bidi w:val="0"/>
        <w:jc w:val="left"/>
        <w:rPr>
          <w:rFonts w:hint="eastAsia"/>
          <w:lang w:val="en-US" w:eastAsia="zh-CN"/>
        </w:rPr>
      </w:pPr>
    </w:p>
    <w:p w14:paraId="6FB82309">
      <w:pPr>
        <w:bidi w:val="0"/>
        <w:jc w:val="left"/>
        <w:rPr>
          <w:rFonts w:hint="eastAsia"/>
          <w:lang w:val="en-US" w:eastAsia="zh-CN"/>
        </w:rPr>
      </w:pPr>
    </w:p>
    <w:p w14:paraId="2AA1686F">
      <w:pPr>
        <w:bidi w:val="0"/>
        <w:jc w:val="left"/>
        <w:rPr>
          <w:rFonts w:hint="eastAsia"/>
          <w:lang w:val="en-US" w:eastAsia="zh-CN"/>
        </w:rPr>
      </w:pPr>
    </w:p>
    <w:p w14:paraId="44BDA1B5">
      <w:pPr>
        <w:bidi w:val="0"/>
        <w:jc w:val="left"/>
        <w:rPr>
          <w:rFonts w:hint="eastAsia"/>
          <w:lang w:val="en-US" w:eastAsia="zh-CN"/>
        </w:rPr>
      </w:pPr>
    </w:p>
    <w:p w14:paraId="06F45E59">
      <w:pPr>
        <w:bidi w:val="0"/>
        <w:jc w:val="left"/>
        <w:rPr>
          <w:rFonts w:hint="eastAsia"/>
          <w:lang w:val="en-US" w:eastAsia="zh-CN"/>
        </w:rPr>
      </w:pPr>
    </w:p>
    <w:p w14:paraId="2A7FA001">
      <w:pPr>
        <w:bidi w:val="0"/>
        <w:jc w:val="left"/>
        <w:rPr>
          <w:rFonts w:hint="eastAsia"/>
          <w:lang w:val="en-US" w:eastAsia="zh-CN"/>
        </w:rPr>
      </w:pPr>
    </w:p>
    <w:p w14:paraId="59CD5CEE">
      <w:pPr>
        <w:bidi w:val="0"/>
        <w:jc w:val="left"/>
        <w:rPr>
          <w:rFonts w:hint="eastAsia"/>
          <w:lang w:val="en-US" w:eastAsia="zh-CN"/>
        </w:rPr>
      </w:pPr>
    </w:p>
    <w:p w14:paraId="476A620F">
      <w:pPr>
        <w:bidi w:val="0"/>
        <w:jc w:val="left"/>
        <w:rPr>
          <w:rFonts w:hint="eastAsia"/>
          <w:lang w:val="en-US" w:eastAsia="zh-CN"/>
        </w:rPr>
      </w:pPr>
    </w:p>
    <w:p w14:paraId="3AC21080">
      <w:pPr>
        <w:bidi w:val="0"/>
        <w:jc w:val="left"/>
        <w:rPr>
          <w:rFonts w:hint="eastAsia"/>
          <w:lang w:val="en-US" w:eastAsia="zh-CN"/>
        </w:rPr>
      </w:pPr>
    </w:p>
    <w:p w14:paraId="131FBB54">
      <w:pPr>
        <w:bidi w:val="0"/>
        <w:jc w:val="left"/>
        <w:rPr>
          <w:rFonts w:hint="eastAsia"/>
          <w:lang w:val="en-US" w:eastAsia="zh-CN"/>
        </w:rPr>
      </w:pPr>
    </w:p>
    <w:p w14:paraId="33C67C8D">
      <w:pPr>
        <w:bidi w:val="0"/>
        <w:jc w:val="left"/>
        <w:rPr>
          <w:rFonts w:hint="eastAsia"/>
          <w:lang w:val="en-US" w:eastAsia="zh-CN"/>
        </w:rPr>
      </w:pPr>
    </w:p>
    <w:p w14:paraId="646EEF36">
      <w:pPr>
        <w:bidi w:val="0"/>
        <w:jc w:val="left"/>
        <w:rPr>
          <w:rFonts w:hint="eastAsia"/>
          <w:lang w:val="en-US" w:eastAsia="zh-CN"/>
        </w:rPr>
      </w:pPr>
    </w:p>
    <w:p w14:paraId="44F691DB">
      <w:pPr>
        <w:bidi w:val="0"/>
        <w:jc w:val="left"/>
        <w:rPr>
          <w:rFonts w:hint="eastAsia"/>
          <w:lang w:val="en-US" w:eastAsia="zh-CN"/>
        </w:rPr>
      </w:pPr>
    </w:p>
    <w:p w14:paraId="04C514F6">
      <w:pPr>
        <w:bidi w:val="0"/>
        <w:jc w:val="left"/>
        <w:rPr>
          <w:rFonts w:hint="eastAsia"/>
          <w:lang w:val="en-US" w:eastAsia="zh-CN"/>
        </w:rPr>
      </w:pPr>
    </w:p>
    <w:p w14:paraId="12FC7765">
      <w:pPr>
        <w:bidi w:val="0"/>
        <w:jc w:val="left"/>
        <w:rPr>
          <w:rFonts w:hint="eastAsia"/>
          <w:lang w:val="en-US" w:eastAsia="zh-CN"/>
        </w:rPr>
      </w:pPr>
    </w:p>
    <w:p w14:paraId="1E9AE6DC">
      <w:pPr>
        <w:bidi w:val="0"/>
        <w:jc w:val="left"/>
        <w:rPr>
          <w:rFonts w:hint="eastAsia"/>
          <w:lang w:val="en-US" w:eastAsia="zh-CN"/>
        </w:rPr>
      </w:pPr>
    </w:p>
    <w:p w14:paraId="77FE52A8">
      <w:pPr>
        <w:bidi w:val="0"/>
        <w:jc w:val="left"/>
        <w:rPr>
          <w:rFonts w:hint="eastAsia"/>
          <w:lang w:val="en-US" w:eastAsia="zh-CN"/>
        </w:rPr>
      </w:pPr>
    </w:p>
    <w:p w14:paraId="42A0ED70">
      <w:pPr>
        <w:bidi w:val="0"/>
        <w:jc w:val="left"/>
        <w:rPr>
          <w:rFonts w:hint="eastAsia"/>
          <w:lang w:val="en-US" w:eastAsia="zh-CN"/>
        </w:rPr>
      </w:pPr>
    </w:p>
    <w:p w14:paraId="5B4D0807">
      <w:pPr>
        <w:bidi w:val="0"/>
        <w:jc w:val="left"/>
        <w:rPr>
          <w:rFonts w:hint="eastAsia"/>
          <w:lang w:val="en-US" w:eastAsia="zh-CN"/>
        </w:rPr>
      </w:pPr>
    </w:p>
    <w:p w14:paraId="1D6C5E3F">
      <w:pPr>
        <w:bidi w:val="0"/>
        <w:jc w:val="left"/>
        <w:rPr>
          <w:rFonts w:hint="eastAsia"/>
          <w:lang w:val="en-US" w:eastAsia="zh-CN"/>
        </w:rPr>
      </w:pPr>
    </w:p>
    <w:p w14:paraId="1C04022F">
      <w:pPr>
        <w:bidi w:val="0"/>
        <w:jc w:val="left"/>
        <w:rPr>
          <w:rFonts w:hint="eastAsia"/>
          <w:lang w:val="en-US" w:eastAsia="zh-CN"/>
        </w:rPr>
      </w:pPr>
    </w:p>
    <w:p w14:paraId="7F8094BB">
      <w:pPr>
        <w:bidi w:val="0"/>
        <w:jc w:val="left"/>
        <w:rPr>
          <w:rFonts w:hint="eastAsia"/>
          <w:lang w:val="en-US" w:eastAsia="zh-CN"/>
        </w:rPr>
      </w:pPr>
    </w:p>
    <w:p w14:paraId="02AEB704">
      <w:pPr>
        <w:bidi w:val="0"/>
        <w:jc w:val="left"/>
        <w:rPr>
          <w:rFonts w:hint="eastAsia"/>
          <w:lang w:val="en-US" w:eastAsia="zh-CN"/>
        </w:rPr>
      </w:pPr>
    </w:p>
    <w:p w14:paraId="787B4CD2">
      <w:pPr>
        <w:bidi w:val="0"/>
        <w:jc w:val="left"/>
        <w:rPr>
          <w:rFonts w:hint="eastAsia"/>
          <w:lang w:val="en-US" w:eastAsia="zh-CN"/>
        </w:rPr>
      </w:pPr>
    </w:p>
    <w:p w14:paraId="523D92B1">
      <w:pPr>
        <w:bidi w:val="0"/>
        <w:jc w:val="left"/>
        <w:rPr>
          <w:rFonts w:hint="eastAsia"/>
          <w:lang w:val="en-US" w:eastAsia="zh-CN"/>
        </w:rPr>
      </w:pPr>
    </w:p>
    <w:p w14:paraId="1BDE1315">
      <w:pPr>
        <w:bidi w:val="0"/>
        <w:jc w:val="left"/>
        <w:rPr>
          <w:rFonts w:hint="eastAsia"/>
          <w:lang w:val="en-US" w:eastAsia="zh-CN"/>
        </w:rPr>
      </w:pPr>
    </w:p>
    <w:p w14:paraId="348F4461">
      <w:pPr>
        <w:bidi w:val="0"/>
        <w:jc w:val="left"/>
        <w:rPr>
          <w:rFonts w:hint="eastAsia"/>
          <w:lang w:val="en-US" w:eastAsia="zh-CN"/>
        </w:rPr>
      </w:pPr>
    </w:p>
    <w:p w14:paraId="0E20395B">
      <w:pPr>
        <w:bidi w:val="0"/>
        <w:jc w:val="left"/>
        <w:rPr>
          <w:rFonts w:hint="eastAsia"/>
          <w:lang w:val="en-US" w:eastAsia="zh-CN"/>
        </w:rPr>
      </w:pPr>
    </w:p>
    <w:p w14:paraId="5D7A0E6A">
      <w:pPr>
        <w:bidi w:val="0"/>
        <w:jc w:val="left"/>
        <w:rPr>
          <w:rFonts w:hint="eastAsia"/>
          <w:lang w:val="en-US" w:eastAsia="zh-CN"/>
        </w:rPr>
      </w:pPr>
    </w:p>
    <w:p w14:paraId="7BA272C3">
      <w:pPr>
        <w:rPr>
          <w:rFonts w:hint="eastAsia" w:ascii="黑体" w:hAnsi="黑体" w:eastAsia="黑体" w:cs="黑体"/>
          <w:b w:val="0"/>
          <w:bCs/>
          <w:sz w:val="36"/>
          <w:szCs w:val="21"/>
          <w:lang w:val="en-US" w:eastAsia="zh-CN"/>
        </w:rPr>
      </w:pPr>
      <w:bookmarkStart w:id="30" w:name="_Toc16999"/>
      <w:r>
        <w:rPr>
          <w:rFonts w:hint="eastAsia" w:ascii="黑体" w:hAnsi="黑体" w:eastAsia="黑体" w:cs="黑体"/>
          <w:b w:val="0"/>
          <w:bCs/>
          <w:sz w:val="36"/>
          <w:szCs w:val="21"/>
          <w:lang w:val="en-US" w:eastAsia="zh-CN"/>
        </w:rPr>
        <w:br w:type="page"/>
      </w:r>
    </w:p>
    <w:p w14:paraId="79C2BE97">
      <w:pPr>
        <w:pStyle w:val="2"/>
        <w:numPr>
          <w:ilvl w:val="0"/>
          <w:numId w:val="0"/>
        </w:numPr>
        <w:bidi w:val="0"/>
        <w:ind w:left="0" w:leftChars="0" w:firstLine="0" w:firstLineChars="0"/>
        <w:rPr>
          <w:rFonts w:hint="eastAsia"/>
          <w:lang w:eastAsia="zh-CN"/>
        </w:rPr>
      </w:pPr>
      <w:r>
        <w:rPr>
          <w:rFonts w:hint="eastAsia"/>
          <w:lang w:val="en-US" w:eastAsia="zh-CN"/>
        </w:rPr>
        <w:t>结论与展望</w:t>
      </w:r>
      <w:bookmarkEnd w:id="30"/>
    </w:p>
    <w:p w14:paraId="62AAC9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eastAsia="zh-CN"/>
        </w:rPr>
      </w:pPr>
      <w:r>
        <w:rPr>
          <w:rFonts w:hint="eastAsia" w:cs="Times New Roman"/>
          <w:sz w:val="24"/>
          <w:szCs w:val="32"/>
        </w:rPr>
        <w:t>××××××××××××××××××××××××××××××××××××××××××××××××</w:t>
      </w:r>
      <w:r>
        <w:rPr>
          <w:rFonts w:hint="eastAsia" w:cs="Times New Roman"/>
          <w:sz w:val="24"/>
          <w:szCs w:val="32"/>
          <w:lang w:eastAsia="zh-CN"/>
        </w:rPr>
        <w:t>。（</w:t>
      </w:r>
      <w:r>
        <w:rPr>
          <w:rFonts w:hint="eastAsia" w:cs="Times New Roman"/>
          <w:sz w:val="24"/>
          <w:szCs w:val="32"/>
          <w:lang w:val="en-US" w:eastAsia="zh-CN"/>
        </w:rPr>
        <w:t>宋体小四号</w:t>
      </w:r>
      <w:r>
        <w:rPr>
          <w:rFonts w:hint="eastAsia" w:cs="Times New Roman"/>
          <w:sz w:val="24"/>
          <w:szCs w:val="32"/>
          <w:lang w:eastAsia="zh-CN"/>
        </w:rPr>
        <w:t>）</w:t>
      </w:r>
    </w:p>
    <w:p w14:paraId="2DDE09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val="en-US" w:eastAsia="zh-CN"/>
        </w:rPr>
      </w:pPr>
    </w:p>
    <w:p w14:paraId="136332AD">
      <w:pPr>
        <w:bidi w:val="0"/>
        <w:jc w:val="left"/>
        <w:rPr>
          <w:rFonts w:hint="eastAsia"/>
          <w:lang w:val="en-US" w:eastAsia="zh-CN"/>
        </w:rPr>
      </w:pPr>
    </w:p>
    <w:p w14:paraId="5B1B324C">
      <w:pPr>
        <w:bidi w:val="0"/>
        <w:jc w:val="left"/>
        <w:rPr>
          <w:rFonts w:hint="eastAsia"/>
          <w:lang w:val="en-US" w:eastAsia="zh-CN"/>
        </w:rPr>
      </w:pPr>
    </w:p>
    <w:p w14:paraId="029DF1C6">
      <w:pPr>
        <w:bidi w:val="0"/>
        <w:jc w:val="left"/>
        <w:rPr>
          <w:rFonts w:hint="eastAsia"/>
          <w:lang w:val="en-US" w:eastAsia="zh-CN"/>
        </w:rPr>
      </w:pPr>
    </w:p>
    <w:p w14:paraId="7593B6AC">
      <w:pPr>
        <w:bidi w:val="0"/>
        <w:jc w:val="left"/>
        <w:rPr>
          <w:rFonts w:hint="eastAsia"/>
          <w:lang w:val="en-US" w:eastAsia="zh-CN"/>
        </w:rPr>
      </w:pPr>
    </w:p>
    <w:p w14:paraId="5111623A">
      <w:pPr>
        <w:bidi w:val="0"/>
        <w:jc w:val="left"/>
        <w:rPr>
          <w:rFonts w:hint="eastAsia"/>
          <w:lang w:val="en-US" w:eastAsia="zh-CN"/>
        </w:rPr>
      </w:pPr>
    </w:p>
    <w:p w14:paraId="79070E57">
      <w:pPr>
        <w:bidi w:val="0"/>
        <w:jc w:val="left"/>
        <w:rPr>
          <w:rFonts w:hint="eastAsia"/>
          <w:lang w:val="en-US" w:eastAsia="zh-CN"/>
        </w:rPr>
      </w:pPr>
    </w:p>
    <w:p w14:paraId="057F1838">
      <w:pPr>
        <w:bidi w:val="0"/>
        <w:jc w:val="left"/>
        <w:rPr>
          <w:rFonts w:hint="eastAsia"/>
          <w:lang w:val="en-US" w:eastAsia="zh-CN"/>
        </w:rPr>
      </w:pPr>
    </w:p>
    <w:p w14:paraId="30E93E0C">
      <w:pPr>
        <w:bidi w:val="0"/>
        <w:jc w:val="left"/>
        <w:rPr>
          <w:rFonts w:hint="eastAsia"/>
          <w:lang w:val="en-US" w:eastAsia="zh-CN"/>
        </w:rPr>
      </w:pPr>
    </w:p>
    <w:p w14:paraId="69DD38F5">
      <w:pPr>
        <w:bidi w:val="0"/>
        <w:jc w:val="left"/>
        <w:rPr>
          <w:rFonts w:hint="eastAsia"/>
          <w:lang w:val="en-US" w:eastAsia="zh-CN"/>
        </w:rPr>
      </w:pPr>
    </w:p>
    <w:p w14:paraId="4B1EC295">
      <w:pPr>
        <w:bidi w:val="0"/>
        <w:jc w:val="left"/>
        <w:rPr>
          <w:rFonts w:hint="eastAsia"/>
          <w:lang w:val="en-US" w:eastAsia="zh-CN"/>
        </w:rPr>
      </w:pPr>
    </w:p>
    <w:p w14:paraId="1BA8C504">
      <w:pPr>
        <w:bidi w:val="0"/>
        <w:jc w:val="left"/>
        <w:rPr>
          <w:rFonts w:hint="eastAsia"/>
          <w:lang w:val="en-US" w:eastAsia="zh-CN"/>
        </w:rPr>
      </w:pPr>
    </w:p>
    <w:p w14:paraId="2E505D3F">
      <w:pPr>
        <w:bidi w:val="0"/>
        <w:jc w:val="left"/>
        <w:rPr>
          <w:rFonts w:hint="eastAsia"/>
          <w:lang w:val="en-US" w:eastAsia="zh-CN"/>
        </w:rPr>
      </w:pPr>
    </w:p>
    <w:p w14:paraId="5A19699A">
      <w:pPr>
        <w:bidi w:val="0"/>
        <w:jc w:val="left"/>
        <w:rPr>
          <w:rFonts w:hint="eastAsia"/>
          <w:lang w:val="en-US" w:eastAsia="zh-CN"/>
        </w:rPr>
      </w:pPr>
    </w:p>
    <w:p w14:paraId="753868A0">
      <w:pPr>
        <w:bidi w:val="0"/>
        <w:jc w:val="left"/>
        <w:rPr>
          <w:rFonts w:hint="eastAsia"/>
          <w:lang w:val="en-US" w:eastAsia="zh-CN"/>
        </w:rPr>
      </w:pPr>
    </w:p>
    <w:p w14:paraId="3E3EE9AE">
      <w:pPr>
        <w:bidi w:val="0"/>
        <w:jc w:val="left"/>
        <w:rPr>
          <w:rFonts w:hint="eastAsia"/>
          <w:lang w:val="en-US" w:eastAsia="zh-CN"/>
        </w:rPr>
      </w:pPr>
    </w:p>
    <w:p w14:paraId="0CDFBA05">
      <w:pPr>
        <w:bidi w:val="0"/>
        <w:jc w:val="left"/>
        <w:rPr>
          <w:rFonts w:hint="eastAsia"/>
          <w:lang w:val="en-US" w:eastAsia="zh-CN"/>
        </w:rPr>
      </w:pPr>
    </w:p>
    <w:p w14:paraId="5933EB3E">
      <w:pPr>
        <w:bidi w:val="0"/>
        <w:jc w:val="left"/>
        <w:rPr>
          <w:rFonts w:hint="eastAsia"/>
          <w:lang w:val="en-US" w:eastAsia="zh-CN"/>
        </w:rPr>
      </w:pPr>
    </w:p>
    <w:p w14:paraId="696CC469">
      <w:pPr>
        <w:bidi w:val="0"/>
        <w:jc w:val="left"/>
        <w:rPr>
          <w:rFonts w:hint="eastAsia"/>
          <w:lang w:val="en-US" w:eastAsia="zh-CN"/>
        </w:rPr>
      </w:pPr>
    </w:p>
    <w:p w14:paraId="0AFCD386">
      <w:pPr>
        <w:bidi w:val="0"/>
        <w:jc w:val="left"/>
        <w:rPr>
          <w:rFonts w:hint="eastAsia"/>
          <w:lang w:val="en-US" w:eastAsia="zh-CN"/>
        </w:rPr>
      </w:pPr>
    </w:p>
    <w:p w14:paraId="2AB090BF">
      <w:pPr>
        <w:bidi w:val="0"/>
        <w:jc w:val="left"/>
        <w:rPr>
          <w:rFonts w:hint="eastAsia"/>
          <w:lang w:val="en-US" w:eastAsia="zh-CN"/>
        </w:rPr>
      </w:pPr>
    </w:p>
    <w:p w14:paraId="0FD2D301">
      <w:pPr>
        <w:bidi w:val="0"/>
        <w:jc w:val="left"/>
        <w:rPr>
          <w:rFonts w:hint="eastAsia"/>
          <w:lang w:val="en-US" w:eastAsia="zh-CN"/>
        </w:rPr>
      </w:pPr>
    </w:p>
    <w:p w14:paraId="7B2E0084">
      <w:pPr>
        <w:bidi w:val="0"/>
        <w:jc w:val="left"/>
        <w:rPr>
          <w:rFonts w:hint="eastAsia"/>
          <w:lang w:val="en-US" w:eastAsia="zh-CN"/>
        </w:rPr>
      </w:pPr>
    </w:p>
    <w:p w14:paraId="149E9E59">
      <w:pPr>
        <w:bidi w:val="0"/>
        <w:jc w:val="left"/>
        <w:rPr>
          <w:rFonts w:hint="eastAsia"/>
          <w:lang w:val="en-US" w:eastAsia="zh-CN"/>
        </w:rPr>
      </w:pPr>
    </w:p>
    <w:p w14:paraId="0F4BC1D5">
      <w:pPr>
        <w:bidi w:val="0"/>
        <w:jc w:val="left"/>
        <w:rPr>
          <w:rFonts w:hint="eastAsia"/>
          <w:lang w:val="en-US" w:eastAsia="zh-CN"/>
        </w:rPr>
      </w:pPr>
    </w:p>
    <w:p w14:paraId="66352090">
      <w:pPr>
        <w:bidi w:val="0"/>
        <w:jc w:val="left"/>
        <w:rPr>
          <w:rFonts w:hint="eastAsia"/>
          <w:lang w:val="en-US" w:eastAsia="zh-CN"/>
        </w:rPr>
      </w:pPr>
    </w:p>
    <w:p w14:paraId="5789201E">
      <w:pPr>
        <w:bidi w:val="0"/>
        <w:jc w:val="left"/>
        <w:rPr>
          <w:rFonts w:hint="eastAsia"/>
          <w:lang w:val="en-US" w:eastAsia="zh-CN"/>
        </w:rPr>
      </w:pPr>
    </w:p>
    <w:p w14:paraId="7AD25A34">
      <w:pPr>
        <w:bidi w:val="0"/>
        <w:jc w:val="left"/>
        <w:rPr>
          <w:rFonts w:hint="eastAsia"/>
          <w:lang w:val="en-US" w:eastAsia="zh-CN"/>
        </w:rPr>
      </w:pPr>
    </w:p>
    <w:p w14:paraId="4CDD1C5E">
      <w:pPr>
        <w:bidi w:val="0"/>
        <w:jc w:val="left"/>
        <w:rPr>
          <w:rFonts w:hint="eastAsia"/>
          <w:lang w:val="en-US" w:eastAsia="zh-CN"/>
        </w:rPr>
      </w:pPr>
    </w:p>
    <w:p w14:paraId="37EB026E">
      <w:pPr>
        <w:bidi w:val="0"/>
        <w:jc w:val="left"/>
        <w:rPr>
          <w:rFonts w:hint="eastAsia"/>
          <w:lang w:val="en-US" w:eastAsia="zh-CN"/>
        </w:rPr>
      </w:pPr>
    </w:p>
    <w:p w14:paraId="25206A3A">
      <w:pPr>
        <w:bidi w:val="0"/>
        <w:jc w:val="left"/>
        <w:rPr>
          <w:rFonts w:hint="eastAsia"/>
          <w:lang w:val="en-US" w:eastAsia="zh-CN"/>
        </w:rPr>
      </w:pPr>
    </w:p>
    <w:p w14:paraId="34779310">
      <w:pPr>
        <w:bidi w:val="0"/>
        <w:jc w:val="left"/>
        <w:rPr>
          <w:rFonts w:hint="eastAsia"/>
          <w:lang w:val="en-US" w:eastAsia="zh-CN"/>
        </w:rPr>
      </w:pPr>
    </w:p>
    <w:p w14:paraId="32924B99">
      <w:pPr>
        <w:bidi w:val="0"/>
        <w:jc w:val="left"/>
        <w:rPr>
          <w:rFonts w:hint="eastAsia"/>
          <w:lang w:val="en-US" w:eastAsia="zh-CN"/>
        </w:rPr>
      </w:pPr>
    </w:p>
    <w:p w14:paraId="0D543F1F">
      <w:pPr>
        <w:bidi w:val="0"/>
        <w:jc w:val="left"/>
        <w:rPr>
          <w:rFonts w:hint="eastAsia"/>
          <w:lang w:val="en-US" w:eastAsia="zh-CN"/>
        </w:rPr>
      </w:pPr>
    </w:p>
    <w:p w14:paraId="5631628A">
      <w:pPr>
        <w:bidi w:val="0"/>
        <w:jc w:val="left"/>
        <w:rPr>
          <w:rFonts w:hint="eastAsia"/>
          <w:lang w:val="en-US" w:eastAsia="zh-CN"/>
        </w:rPr>
      </w:pPr>
    </w:p>
    <w:p w14:paraId="0C86363A">
      <w:pPr>
        <w:bidi w:val="0"/>
        <w:jc w:val="left"/>
        <w:rPr>
          <w:rFonts w:hint="eastAsia"/>
          <w:lang w:val="en-US" w:eastAsia="zh-CN"/>
        </w:rPr>
      </w:pPr>
    </w:p>
    <w:p w14:paraId="7EFCBC3C">
      <w:pPr>
        <w:bidi w:val="0"/>
        <w:jc w:val="left"/>
        <w:rPr>
          <w:rFonts w:hint="eastAsia"/>
          <w:lang w:val="en-US" w:eastAsia="zh-CN"/>
        </w:rPr>
      </w:pPr>
    </w:p>
    <w:p w14:paraId="709FE43B">
      <w:pPr>
        <w:bidi w:val="0"/>
        <w:jc w:val="left"/>
        <w:rPr>
          <w:rFonts w:hint="eastAsia"/>
          <w:lang w:val="en-US" w:eastAsia="zh-CN"/>
        </w:rPr>
      </w:pPr>
    </w:p>
    <w:p w14:paraId="070DAABB">
      <w:pPr>
        <w:bidi w:val="0"/>
        <w:jc w:val="left"/>
        <w:rPr>
          <w:rFonts w:hint="eastAsia"/>
          <w:lang w:val="en-US" w:eastAsia="zh-CN"/>
        </w:rPr>
      </w:pPr>
    </w:p>
    <w:p w14:paraId="70F55A57">
      <w:pPr>
        <w:bidi w:val="0"/>
        <w:jc w:val="left"/>
        <w:rPr>
          <w:rFonts w:hint="eastAsia"/>
          <w:lang w:val="en-US" w:eastAsia="zh-CN"/>
        </w:rPr>
      </w:pPr>
    </w:p>
    <w:p w14:paraId="7DE98473">
      <w:pPr>
        <w:bidi w:val="0"/>
        <w:jc w:val="left"/>
        <w:rPr>
          <w:rFonts w:hint="eastAsia"/>
          <w:lang w:val="en-US" w:eastAsia="zh-CN"/>
        </w:rPr>
      </w:pPr>
    </w:p>
    <w:p w14:paraId="45012B34">
      <w:pPr>
        <w:bidi w:val="0"/>
        <w:jc w:val="left"/>
        <w:rPr>
          <w:rFonts w:hint="eastAsia"/>
          <w:lang w:val="en-US" w:eastAsia="zh-CN"/>
        </w:rPr>
      </w:pPr>
    </w:p>
    <w:p w14:paraId="22DE38D1">
      <w:pPr>
        <w:bidi w:val="0"/>
        <w:jc w:val="left"/>
        <w:rPr>
          <w:rFonts w:hint="eastAsia"/>
          <w:lang w:val="en-US" w:eastAsia="zh-CN"/>
        </w:rPr>
      </w:pPr>
    </w:p>
    <w:p w14:paraId="1813DC5D">
      <w:pPr>
        <w:bidi w:val="0"/>
        <w:jc w:val="left"/>
        <w:rPr>
          <w:rFonts w:hint="eastAsia"/>
          <w:lang w:val="en-US" w:eastAsia="zh-CN"/>
        </w:rPr>
      </w:pPr>
    </w:p>
    <w:p w14:paraId="2F9245EB">
      <w:pPr>
        <w:bidi w:val="0"/>
        <w:jc w:val="left"/>
        <w:rPr>
          <w:rFonts w:hint="eastAsia"/>
          <w:lang w:val="en-US" w:eastAsia="zh-CN"/>
        </w:rPr>
      </w:pPr>
    </w:p>
    <w:p w14:paraId="1E357662">
      <w:pPr>
        <w:bidi w:val="0"/>
        <w:jc w:val="left"/>
        <w:rPr>
          <w:rFonts w:hint="eastAsia"/>
          <w:lang w:val="en-US" w:eastAsia="zh-CN"/>
        </w:rPr>
      </w:pPr>
    </w:p>
    <w:p w14:paraId="24A11105">
      <w:pPr>
        <w:bidi w:val="0"/>
        <w:jc w:val="left"/>
        <w:rPr>
          <w:rFonts w:hint="eastAsia"/>
          <w:lang w:val="en-US" w:eastAsia="zh-CN"/>
        </w:rPr>
      </w:pPr>
    </w:p>
    <w:p w14:paraId="0EE81359">
      <w:pPr>
        <w:bidi w:val="0"/>
        <w:jc w:val="left"/>
        <w:rPr>
          <w:rFonts w:hint="eastAsia"/>
          <w:lang w:val="en-US" w:eastAsia="zh-CN"/>
        </w:rPr>
      </w:pPr>
    </w:p>
    <w:p w14:paraId="38D39D05">
      <w:pPr>
        <w:bidi w:val="0"/>
        <w:jc w:val="left"/>
        <w:rPr>
          <w:rFonts w:hint="eastAsia"/>
          <w:lang w:val="en-US" w:eastAsia="zh-CN"/>
        </w:rPr>
      </w:pPr>
    </w:p>
    <w:p w14:paraId="74F0A9DC">
      <w:pPr>
        <w:bidi w:val="0"/>
        <w:jc w:val="left"/>
        <w:rPr>
          <w:rFonts w:hint="eastAsia"/>
          <w:lang w:val="en-US" w:eastAsia="zh-CN"/>
        </w:rPr>
      </w:pPr>
    </w:p>
    <w:p w14:paraId="7D09EF1A">
      <w:pPr>
        <w:bidi w:val="0"/>
        <w:jc w:val="left"/>
        <w:rPr>
          <w:rFonts w:hint="eastAsia"/>
          <w:lang w:val="en-US" w:eastAsia="zh-CN"/>
        </w:rPr>
      </w:pPr>
    </w:p>
    <w:p w14:paraId="31527DB9">
      <w:pPr>
        <w:bidi w:val="0"/>
        <w:jc w:val="left"/>
        <w:rPr>
          <w:rFonts w:hint="eastAsia"/>
          <w:lang w:val="en-US" w:eastAsia="zh-CN"/>
        </w:rPr>
      </w:pPr>
    </w:p>
    <w:p w14:paraId="2EB9C70C">
      <w:pPr>
        <w:bidi w:val="0"/>
        <w:jc w:val="left"/>
        <w:rPr>
          <w:rFonts w:hint="eastAsia"/>
          <w:lang w:val="en-US" w:eastAsia="zh-CN"/>
        </w:rPr>
      </w:pPr>
    </w:p>
    <w:p w14:paraId="4C55985B">
      <w:pPr>
        <w:bidi w:val="0"/>
        <w:jc w:val="left"/>
        <w:rPr>
          <w:rFonts w:hint="eastAsia"/>
          <w:lang w:val="en-US" w:eastAsia="zh-CN"/>
        </w:rPr>
      </w:pPr>
    </w:p>
    <w:p w14:paraId="49B9ECD7">
      <w:pPr>
        <w:bidi w:val="0"/>
        <w:jc w:val="left"/>
        <w:rPr>
          <w:rFonts w:hint="eastAsia"/>
          <w:lang w:val="en-US" w:eastAsia="zh-CN"/>
        </w:rPr>
      </w:pPr>
    </w:p>
    <w:p w14:paraId="5683FF33">
      <w:pPr>
        <w:bidi w:val="0"/>
        <w:jc w:val="left"/>
        <w:rPr>
          <w:rFonts w:hint="eastAsia"/>
          <w:lang w:val="en-US" w:eastAsia="zh-CN"/>
        </w:rPr>
      </w:pPr>
    </w:p>
    <w:p w14:paraId="0085AC08">
      <w:pPr>
        <w:bidi w:val="0"/>
        <w:jc w:val="left"/>
        <w:rPr>
          <w:rFonts w:hint="eastAsia"/>
          <w:lang w:val="en-US" w:eastAsia="zh-CN"/>
        </w:rPr>
      </w:pPr>
    </w:p>
    <w:p w14:paraId="487A647F">
      <w:pPr>
        <w:bidi w:val="0"/>
        <w:jc w:val="left"/>
        <w:rPr>
          <w:rFonts w:hint="eastAsia"/>
          <w:lang w:val="en-US" w:eastAsia="zh-CN"/>
        </w:rPr>
      </w:pPr>
    </w:p>
    <w:p w14:paraId="38281702">
      <w:pPr>
        <w:bidi w:val="0"/>
        <w:jc w:val="left"/>
        <w:rPr>
          <w:rFonts w:hint="eastAsia"/>
          <w:lang w:val="en-US" w:eastAsia="zh-CN"/>
        </w:rPr>
      </w:pPr>
    </w:p>
    <w:p w14:paraId="037D82A4">
      <w:pPr>
        <w:bidi w:val="0"/>
        <w:jc w:val="left"/>
        <w:rPr>
          <w:rFonts w:hint="eastAsia"/>
          <w:lang w:val="en-US" w:eastAsia="zh-CN"/>
        </w:rPr>
      </w:pPr>
    </w:p>
    <w:p w14:paraId="4BCBBD44">
      <w:pPr>
        <w:bidi w:val="0"/>
        <w:jc w:val="left"/>
        <w:rPr>
          <w:rFonts w:hint="eastAsia"/>
          <w:lang w:val="en-US" w:eastAsia="zh-CN"/>
        </w:rPr>
      </w:pPr>
    </w:p>
    <w:p w14:paraId="03800D63">
      <w:pPr>
        <w:bidi w:val="0"/>
        <w:jc w:val="left"/>
        <w:rPr>
          <w:rFonts w:hint="eastAsia"/>
          <w:lang w:val="en-US" w:eastAsia="zh-CN"/>
        </w:rPr>
      </w:pPr>
    </w:p>
    <w:p w14:paraId="06899C51">
      <w:pPr>
        <w:bidi w:val="0"/>
        <w:jc w:val="left"/>
        <w:rPr>
          <w:rFonts w:hint="eastAsia"/>
          <w:lang w:val="en-US" w:eastAsia="zh-CN"/>
        </w:rPr>
      </w:pPr>
    </w:p>
    <w:p w14:paraId="28C97E4B">
      <w:pPr>
        <w:bidi w:val="0"/>
        <w:jc w:val="left"/>
        <w:rPr>
          <w:rFonts w:hint="eastAsia"/>
          <w:lang w:val="en-US" w:eastAsia="zh-CN"/>
        </w:rPr>
      </w:pPr>
    </w:p>
    <w:p w14:paraId="0C5E3F7E">
      <w:pPr>
        <w:bidi w:val="0"/>
        <w:jc w:val="left"/>
        <w:rPr>
          <w:rFonts w:hint="eastAsia"/>
          <w:lang w:val="en-US" w:eastAsia="zh-CN"/>
        </w:rPr>
      </w:pPr>
    </w:p>
    <w:p w14:paraId="6F442305">
      <w:pPr>
        <w:rPr>
          <w:rFonts w:hint="eastAsia" w:ascii="黑体" w:hAnsi="黑体" w:eastAsia="黑体" w:cs="黑体"/>
          <w:b w:val="0"/>
          <w:bCs/>
          <w:sz w:val="36"/>
          <w:szCs w:val="21"/>
          <w:lang w:val="en-US" w:eastAsia="zh-CN"/>
        </w:rPr>
      </w:pPr>
      <w:bookmarkStart w:id="31" w:name="_Toc7757"/>
      <w:r>
        <w:rPr>
          <w:rFonts w:hint="eastAsia" w:ascii="黑体" w:hAnsi="黑体" w:eastAsia="黑体" w:cs="黑体"/>
          <w:b w:val="0"/>
          <w:bCs/>
          <w:sz w:val="36"/>
          <w:szCs w:val="21"/>
          <w:lang w:val="en-US" w:eastAsia="zh-CN"/>
        </w:rPr>
        <w:br w:type="page"/>
      </w:r>
    </w:p>
    <w:p w14:paraId="5223AF83">
      <w:pPr>
        <w:pStyle w:val="2"/>
        <w:numPr>
          <w:ilvl w:val="0"/>
          <w:numId w:val="0"/>
        </w:numPr>
        <w:bidi w:val="0"/>
        <w:ind w:left="0" w:leftChars="0" w:firstLine="0" w:firstLineChars="0"/>
        <w:rPr>
          <w:rFonts w:hint="eastAsia"/>
        </w:rPr>
      </w:pPr>
      <w:r>
        <w:rPr>
          <w:rFonts w:hint="eastAsia"/>
          <w:lang w:val="en-US" w:eastAsia="zh-CN"/>
        </w:rPr>
        <w:t>致  谢</w:t>
      </w:r>
      <w:bookmarkEnd w:id="31"/>
    </w:p>
    <w:p w14:paraId="5E4098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sz w:val="24"/>
          <w:szCs w:val="32"/>
          <w:lang w:eastAsia="zh-CN"/>
        </w:rPr>
      </w:pPr>
      <w:r>
        <w:rPr>
          <w:rFonts w:hint="eastAsia" w:cs="Times New Roman"/>
          <w:sz w:val="24"/>
          <w:szCs w:val="32"/>
        </w:rPr>
        <w:t>××××××××××××××××××××××××××××××××××××××××××××××××</w:t>
      </w:r>
      <w:r>
        <w:rPr>
          <w:rFonts w:hint="eastAsia" w:cs="Times New Roman"/>
          <w:sz w:val="24"/>
          <w:szCs w:val="32"/>
          <w:lang w:eastAsia="zh-CN"/>
        </w:rPr>
        <w:t>。（</w:t>
      </w:r>
      <w:r>
        <w:rPr>
          <w:rFonts w:hint="eastAsia" w:cs="Times New Roman"/>
          <w:sz w:val="24"/>
          <w:szCs w:val="32"/>
          <w:lang w:val="en-US" w:eastAsia="zh-CN"/>
        </w:rPr>
        <w:t>宋体小四号</w:t>
      </w:r>
      <w:r>
        <w:rPr>
          <w:rFonts w:hint="eastAsia" w:cs="Times New Roman"/>
          <w:sz w:val="24"/>
          <w:szCs w:val="32"/>
          <w:lang w:eastAsia="zh-CN"/>
        </w:rPr>
        <w:t>）</w:t>
      </w:r>
    </w:p>
    <w:p w14:paraId="250798FA">
      <w:pPr>
        <w:bidi w:val="0"/>
        <w:jc w:val="left"/>
        <w:rPr>
          <w:rFonts w:hint="eastAsia"/>
          <w:lang w:val="en-US" w:eastAsia="zh-CN"/>
        </w:rPr>
      </w:pPr>
    </w:p>
    <w:p w14:paraId="6C770B28">
      <w:pPr>
        <w:bidi w:val="0"/>
        <w:jc w:val="left"/>
        <w:rPr>
          <w:rFonts w:hint="eastAsia"/>
          <w:lang w:val="en-US" w:eastAsia="zh-CN"/>
        </w:rPr>
      </w:pPr>
    </w:p>
    <w:p w14:paraId="7D4D5A89">
      <w:pPr>
        <w:bidi w:val="0"/>
        <w:jc w:val="left"/>
        <w:rPr>
          <w:rFonts w:hint="eastAsia"/>
          <w:lang w:val="en-US" w:eastAsia="zh-CN"/>
        </w:rPr>
      </w:pPr>
    </w:p>
    <w:p w14:paraId="3436EDAF">
      <w:pPr>
        <w:bidi w:val="0"/>
        <w:jc w:val="left"/>
        <w:rPr>
          <w:rFonts w:hint="eastAsia"/>
          <w:lang w:val="en-US" w:eastAsia="zh-CN"/>
        </w:rPr>
      </w:pPr>
    </w:p>
    <w:p w14:paraId="706A6B97">
      <w:pPr>
        <w:bidi w:val="0"/>
        <w:jc w:val="left"/>
        <w:rPr>
          <w:rFonts w:hint="eastAsia"/>
          <w:lang w:val="en-US" w:eastAsia="zh-CN"/>
        </w:rPr>
      </w:pPr>
    </w:p>
    <w:p w14:paraId="79EBFF7E">
      <w:pPr>
        <w:bidi w:val="0"/>
        <w:jc w:val="left"/>
        <w:rPr>
          <w:rFonts w:hint="eastAsia"/>
          <w:lang w:val="en-US" w:eastAsia="zh-CN"/>
        </w:rPr>
      </w:pPr>
    </w:p>
    <w:p w14:paraId="69E1DA1E">
      <w:pPr>
        <w:bidi w:val="0"/>
        <w:jc w:val="left"/>
        <w:rPr>
          <w:rFonts w:hint="eastAsia"/>
          <w:lang w:val="en-US" w:eastAsia="zh-CN"/>
        </w:rPr>
      </w:pPr>
    </w:p>
    <w:p w14:paraId="0EEA5783">
      <w:pPr>
        <w:bidi w:val="0"/>
        <w:jc w:val="left"/>
        <w:rPr>
          <w:rFonts w:hint="eastAsia"/>
          <w:lang w:val="en-US" w:eastAsia="zh-CN"/>
        </w:rPr>
      </w:pPr>
    </w:p>
    <w:p w14:paraId="400FF64C">
      <w:pPr>
        <w:bidi w:val="0"/>
        <w:jc w:val="left"/>
        <w:rPr>
          <w:rFonts w:hint="eastAsia"/>
          <w:lang w:val="en-US" w:eastAsia="zh-CN"/>
        </w:rPr>
      </w:pPr>
    </w:p>
    <w:p w14:paraId="5F1A4F43">
      <w:pPr>
        <w:bidi w:val="0"/>
        <w:jc w:val="left"/>
        <w:rPr>
          <w:rFonts w:hint="eastAsia"/>
          <w:lang w:val="en-US" w:eastAsia="zh-CN"/>
        </w:rPr>
      </w:pPr>
    </w:p>
    <w:p w14:paraId="39416D81">
      <w:pPr>
        <w:bidi w:val="0"/>
        <w:jc w:val="left"/>
        <w:rPr>
          <w:rFonts w:hint="eastAsia"/>
          <w:lang w:val="en-US" w:eastAsia="zh-CN"/>
        </w:rPr>
      </w:pPr>
    </w:p>
    <w:p w14:paraId="7814B949">
      <w:pPr>
        <w:bidi w:val="0"/>
        <w:jc w:val="left"/>
        <w:rPr>
          <w:rFonts w:hint="eastAsia"/>
          <w:lang w:val="en-US" w:eastAsia="zh-CN"/>
        </w:rPr>
      </w:pPr>
    </w:p>
    <w:p w14:paraId="10DBD5B7">
      <w:pPr>
        <w:bidi w:val="0"/>
        <w:jc w:val="left"/>
        <w:rPr>
          <w:rFonts w:hint="eastAsia"/>
          <w:lang w:val="en-US" w:eastAsia="zh-CN"/>
        </w:rPr>
      </w:pPr>
    </w:p>
    <w:p w14:paraId="000202BC">
      <w:pPr>
        <w:bidi w:val="0"/>
        <w:jc w:val="left"/>
        <w:rPr>
          <w:rFonts w:hint="eastAsia"/>
          <w:lang w:val="en-US" w:eastAsia="zh-CN"/>
        </w:rPr>
      </w:pPr>
    </w:p>
    <w:p w14:paraId="344413C5">
      <w:pPr>
        <w:bidi w:val="0"/>
        <w:jc w:val="left"/>
        <w:rPr>
          <w:rFonts w:hint="eastAsia"/>
          <w:lang w:val="en-US" w:eastAsia="zh-CN"/>
        </w:rPr>
      </w:pPr>
    </w:p>
    <w:p w14:paraId="52144888">
      <w:pPr>
        <w:bidi w:val="0"/>
        <w:jc w:val="left"/>
        <w:rPr>
          <w:rFonts w:hint="eastAsia"/>
          <w:lang w:val="en-US" w:eastAsia="zh-CN"/>
        </w:rPr>
      </w:pPr>
    </w:p>
    <w:p w14:paraId="649A62BA">
      <w:pPr>
        <w:bidi w:val="0"/>
        <w:jc w:val="left"/>
        <w:rPr>
          <w:rFonts w:hint="eastAsia"/>
          <w:lang w:val="en-US" w:eastAsia="zh-CN"/>
        </w:rPr>
      </w:pPr>
    </w:p>
    <w:p w14:paraId="7C1F4D7A">
      <w:pPr>
        <w:bidi w:val="0"/>
        <w:jc w:val="left"/>
        <w:rPr>
          <w:rFonts w:hint="eastAsia"/>
          <w:lang w:val="en-US" w:eastAsia="zh-CN"/>
        </w:rPr>
      </w:pPr>
    </w:p>
    <w:p w14:paraId="65C96FAC">
      <w:pPr>
        <w:bidi w:val="0"/>
        <w:jc w:val="left"/>
        <w:rPr>
          <w:rFonts w:hint="eastAsia"/>
          <w:lang w:val="en-US" w:eastAsia="zh-CN"/>
        </w:rPr>
      </w:pPr>
    </w:p>
    <w:p w14:paraId="16F4404B">
      <w:pPr>
        <w:bidi w:val="0"/>
        <w:jc w:val="left"/>
        <w:rPr>
          <w:rFonts w:hint="eastAsia"/>
          <w:lang w:val="en-US" w:eastAsia="zh-CN"/>
        </w:rPr>
      </w:pPr>
    </w:p>
    <w:p w14:paraId="4F522311">
      <w:pPr>
        <w:bidi w:val="0"/>
        <w:jc w:val="left"/>
        <w:rPr>
          <w:rFonts w:hint="eastAsia"/>
          <w:lang w:val="en-US" w:eastAsia="zh-CN"/>
        </w:rPr>
      </w:pPr>
    </w:p>
    <w:p w14:paraId="5654EF72">
      <w:pPr>
        <w:bidi w:val="0"/>
        <w:jc w:val="left"/>
        <w:rPr>
          <w:rFonts w:hint="eastAsia"/>
          <w:lang w:val="en-US" w:eastAsia="zh-CN"/>
        </w:rPr>
      </w:pPr>
    </w:p>
    <w:p w14:paraId="4D65455F">
      <w:pPr>
        <w:bidi w:val="0"/>
        <w:jc w:val="left"/>
        <w:rPr>
          <w:rFonts w:hint="eastAsia"/>
          <w:lang w:val="en-US" w:eastAsia="zh-CN"/>
        </w:rPr>
      </w:pPr>
    </w:p>
    <w:p w14:paraId="628CAC71">
      <w:pPr>
        <w:bidi w:val="0"/>
        <w:jc w:val="left"/>
        <w:rPr>
          <w:rFonts w:hint="eastAsia"/>
          <w:lang w:val="en-US" w:eastAsia="zh-CN"/>
        </w:rPr>
      </w:pPr>
    </w:p>
    <w:p w14:paraId="792182F2">
      <w:pPr>
        <w:bidi w:val="0"/>
        <w:jc w:val="left"/>
        <w:rPr>
          <w:rFonts w:hint="eastAsia"/>
          <w:lang w:val="en-US" w:eastAsia="zh-CN"/>
        </w:rPr>
      </w:pPr>
    </w:p>
    <w:p w14:paraId="78C913CC">
      <w:pPr>
        <w:bidi w:val="0"/>
        <w:jc w:val="left"/>
        <w:rPr>
          <w:rFonts w:hint="eastAsia"/>
          <w:lang w:val="en-US" w:eastAsia="zh-CN"/>
        </w:rPr>
      </w:pPr>
    </w:p>
    <w:p w14:paraId="3506894F">
      <w:pPr>
        <w:bidi w:val="0"/>
        <w:jc w:val="left"/>
        <w:rPr>
          <w:rFonts w:hint="eastAsia"/>
          <w:lang w:val="en-US" w:eastAsia="zh-CN"/>
        </w:rPr>
      </w:pPr>
    </w:p>
    <w:p w14:paraId="4AA9EEC4">
      <w:pPr>
        <w:bidi w:val="0"/>
        <w:jc w:val="left"/>
        <w:rPr>
          <w:rFonts w:hint="eastAsia"/>
          <w:lang w:val="en-US" w:eastAsia="zh-CN"/>
        </w:rPr>
      </w:pPr>
    </w:p>
    <w:p w14:paraId="2387A3A1">
      <w:pPr>
        <w:bidi w:val="0"/>
        <w:jc w:val="left"/>
        <w:rPr>
          <w:rFonts w:hint="eastAsia"/>
          <w:lang w:val="en-US" w:eastAsia="zh-CN"/>
        </w:rPr>
      </w:pPr>
    </w:p>
    <w:p w14:paraId="57AE4B62">
      <w:pPr>
        <w:bidi w:val="0"/>
        <w:jc w:val="left"/>
        <w:rPr>
          <w:rFonts w:hint="eastAsia"/>
          <w:lang w:val="en-US" w:eastAsia="zh-CN"/>
        </w:rPr>
      </w:pPr>
    </w:p>
    <w:p w14:paraId="46045868">
      <w:pPr>
        <w:bidi w:val="0"/>
        <w:jc w:val="left"/>
        <w:rPr>
          <w:rFonts w:hint="eastAsia"/>
          <w:lang w:val="en-US" w:eastAsia="zh-CN"/>
        </w:rPr>
      </w:pPr>
    </w:p>
    <w:p w14:paraId="7FB1EF93">
      <w:pPr>
        <w:bidi w:val="0"/>
        <w:jc w:val="left"/>
        <w:rPr>
          <w:rFonts w:hint="eastAsia"/>
          <w:lang w:val="en-US" w:eastAsia="zh-CN"/>
        </w:rPr>
      </w:pPr>
    </w:p>
    <w:p w14:paraId="03BF5DD3">
      <w:pPr>
        <w:bidi w:val="0"/>
        <w:jc w:val="left"/>
        <w:rPr>
          <w:rFonts w:hint="eastAsia"/>
          <w:lang w:val="en-US" w:eastAsia="zh-CN"/>
        </w:rPr>
      </w:pPr>
    </w:p>
    <w:p w14:paraId="22B7A354">
      <w:pPr>
        <w:bidi w:val="0"/>
        <w:jc w:val="left"/>
        <w:rPr>
          <w:rFonts w:hint="eastAsia"/>
          <w:lang w:val="en-US" w:eastAsia="zh-CN"/>
        </w:rPr>
      </w:pPr>
    </w:p>
    <w:p w14:paraId="70F30025">
      <w:pPr>
        <w:bidi w:val="0"/>
        <w:jc w:val="left"/>
        <w:rPr>
          <w:rFonts w:hint="eastAsia"/>
          <w:lang w:val="en-US" w:eastAsia="zh-CN"/>
        </w:rPr>
      </w:pPr>
    </w:p>
    <w:p w14:paraId="01D73D9E">
      <w:pPr>
        <w:bidi w:val="0"/>
        <w:jc w:val="left"/>
        <w:rPr>
          <w:rFonts w:hint="eastAsia"/>
          <w:lang w:val="en-US" w:eastAsia="zh-CN"/>
        </w:rPr>
      </w:pPr>
    </w:p>
    <w:p w14:paraId="51FC3E03">
      <w:pPr>
        <w:bidi w:val="0"/>
        <w:jc w:val="left"/>
        <w:rPr>
          <w:rFonts w:hint="eastAsia"/>
          <w:lang w:val="en-US" w:eastAsia="zh-CN"/>
        </w:rPr>
      </w:pPr>
    </w:p>
    <w:p w14:paraId="666719A0">
      <w:pPr>
        <w:rPr>
          <w:rFonts w:hint="eastAsia" w:ascii="黑体" w:hAnsi="黑体" w:eastAsia="黑体" w:cs="黑体"/>
          <w:b w:val="0"/>
          <w:bCs/>
          <w:sz w:val="36"/>
          <w:szCs w:val="21"/>
          <w:lang w:val="en-US" w:eastAsia="zh-CN"/>
        </w:rPr>
      </w:pPr>
      <w:bookmarkStart w:id="32" w:name="_Toc21662"/>
      <w:r>
        <w:rPr>
          <w:rFonts w:hint="eastAsia" w:ascii="黑体" w:hAnsi="黑体" w:eastAsia="黑体" w:cs="黑体"/>
          <w:b w:val="0"/>
          <w:bCs/>
          <w:sz w:val="36"/>
          <w:szCs w:val="21"/>
          <w:lang w:val="en-US" w:eastAsia="zh-CN"/>
        </w:rPr>
        <w:br w:type="page"/>
      </w:r>
    </w:p>
    <w:p w14:paraId="400356E9">
      <w:pPr>
        <w:rPr>
          <w:rFonts w:hint="eastAsia" w:ascii="黑体" w:hAnsi="黑体" w:eastAsia="黑体" w:cs="黑体"/>
          <w:b w:val="0"/>
          <w:bCs/>
          <w:sz w:val="36"/>
          <w:szCs w:val="21"/>
          <w:lang w:val="en-US" w:eastAsia="zh-CN"/>
        </w:rPr>
      </w:pPr>
      <w:r>
        <w:rPr>
          <w:rFonts w:hint="eastAsia" w:ascii="黑体" w:hAnsi="黑体" w:eastAsia="黑体" w:cs="黑体"/>
          <w:b w:val="0"/>
          <w:bCs/>
          <w:sz w:val="36"/>
          <w:szCs w:val="21"/>
          <w:lang w:val="en-US" w:eastAsia="zh-CN"/>
        </w:rPr>
        <w:br w:type="page"/>
      </w:r>
    </w:p>
    <w:p w14:paraId="087CBC61">
      <w:pPr>
        <w:pStyle w:val="2"/>
        <w:numPr>
          <w:ilvl w:val="0"/>
          <w:numId w:val="0"/>
        </w:numPr>
        <w:bidi w:val="0"/>
        <w:ind w:left="0" w:leftChars="0" w:firstLine="0" w:firstLineChars="0"/>
        <w:rPr>
          <w:rFonts w:hint="default"/>
          <w:lang w:val="en-US" w:eastAsia="zh-CN"/>
        </w:rPr>
      </w:pPr>
      <w:r>
        <w:rPr>
          <w:rFonts w:hint="eastAsia"/>
          <w:lang w:val="en-US" w:eastAsia="zh-CN"/>
        </w:rPr>
        <w:t>参考文献</w:t>
      </w:r>
      <w:bookmarkEnd w:id="32"/>
    </w:p>
    <w:p w14:paraId="3E52A0E4">
      <w:pPr>
        <w:pStyle w:val="27"/>
        <w:spacing w:line="360" w:lineRule="auto"/>
        <w:ind w:left="420" w:hanging="420" w:hangingChars="200"/>
        <w:rPr>
          <w:color w:val="auto"/>
        </w:rPr>
      </w:pPr>
      <w:r>
        <w:rPr>
          <w:rFonts w:hint="eastAsia"/>
          <w:color w:val="auto"/>
        </w:rPr>
        <w:t>刘国钧, 郑如斯. 中国书的故事[M]. 2版. 北京: 中国青年出版社, 1979: 115-118.</w:t>
      </w:r>
    </w:p>
    <w:p w14:paraId="7901C2B7">
      <w:pPr>
        <w:pStyle w:val="27"/>
        <w:spacing w:line="360" w:lineRule="auto"/>
        <w:ind w:left="420" w:hanging="420" w:hangingChars="200"/>
        <w:rPr>
          <w:color w:val="auto"/>
        </w:rPr>
      </w:pPr>
      <w:r>
        <w:rPr>
          <w:rFonts w:hint="eastAsia"/>
          <w:color w:val="auto"/>
        </w:rPr>
        <w:t>王夫之. 宋论[M]. 刻本. 金陵: 湘乡曾国荃, 1865(清同治四年).</w:t>
      </w:r>
    </w:p>
    <w:p w14:paraId="7544BA77">
      <w:pPr>
        <w:pStyle w:val="27"/>
        <w:spacing w:line="360" w:lineRule="auto"/>
        <w:ind w:left="420" w:hanging="420" w:hangingChars="200"/>
        <w:rPr>
          <w:color w:val="auto"/>
        </w:rPr>
      </w:pPr>
      <w:r>
        <w:rPr>
          <w:rFonts w:hint="eastAsia"/>
          <w:color w:val="auto"/>
        </w:rPr>
        <w:t>袁庆龙, 侯文义. Ni-P合金镀层组织形貌及显微硬度研究[J]. 太原理工大学学报, 2001, 32(1): 51-53.</w:t>
      </w:r>
    </w:p>
    <w:p w14:paraId="0D135083">
      <w:pPr>
        <w:pStyle w:val="27"/>
        <w:spacing w:line="360" w:lineRule="auto"/>
        <w:ind w:left="420" w:hanging="420" w:hangingChars="200"/>
        <w:rPr>
          <w:color w:val="auto"/>
        </w:rPr>
      </w:pPr>
      <w:r>
        <w:rPr>
          <w:rFonts w:hint="eastAsia"/>
          <w:color w:val="auto"/>
        </w:rPr>
        <w:t>莫少强. 数字式中文全文文献格式的设计与研究[J]. 情报学报, 1999, 18(4): 1-6.</w:t>
      </w:r>
      <w:r>
        <w:rPr>
          <w:color w:val="auto"/>
        </w:rPr>
        <w:t xml:space="preserve"> </w:t>
      </w:r>
    </w:p>
    <w:p w14:paraId="5EBE46A9">
      <w:pPr>
        <w:pStyle w:val="27"/>
        <w:spacing w:line="360" w:lineRule="auto"/>
        <w:ind w:left="420" w:hanging="420" w:hangingChars="200"/>
        <w:rPr>
          <w:color w:val="auto"/>
        </w:rPr>
      </w:pPr>
      <w:r>
        <w:rPr>
          <w:rFonts w:hint="eastAsia"/>
          <w:color w:val="auto"/>
        </w:rPr>
        <w:t>张筑生. 微分半动力系统的不变集[D]. 北京: 北京大学数学研究所, 1983: 10-15.</w:t>
      </w:r>
    </w:p>
    <w:p w14:paraId="08DA25F4">
      <w:pPr>
        <w:pStyle w:val="27"/>
        <w:spacing w:line="360" w:lineRule="auto"/>
        <w:ind w:left="420" w:hanging="420" w:hangingChars="200"/>
        <w:rPr>
          <w:color w:val="auto"/>
        </w:rPr>
      </w:pPr>
      <w:r>
        <w:rPr>
          <w:rFonts w:hint="eastAsia"/>
          <w:color w:val="auto"/>
        </w:rPr>
        <w:t>吴云芳. 面向中文信息处理的现代汉语并列结构研究[D]. 北京: 北京大学, 2003: 20-25.</w:t>
      </w:r>
    </w:p>
    <w:p w14:paraId="431BD1A7">
      <w:pPr>
        <w:pStyle w:val="27"/>
        <w:spacing w:line="360" w:lineRule="auto"/>
        <w:ind w:left="420" w:hanging="420" w:hangingChars="200"/>
        <w:rPr>
          <w:rFonts w:hint="eastAsia"/>
          <w:color w:val="auto"/>
        </w:rPr>
      </w:pPr>
      <w:r>
        <w:rPr>
          <w:rFonts w:hint="eastAsia"/>
          <w:color w:val="auto"/>
        </w:rPr>
        <w:t>赵学功. 当代美国外交[M/OL]. 北京: 社会科学文献出版社, 2001: 5-6[2012-11-01]. http://www.cadal.zju.edu.cn/book/trySinglePage</w:t>
      </w:r>
      <w:r>
        <w:rPr>
          <w:color w:val="auto"/>
        </w:rPr>
        <w:t>.</w:t>
      </w:r>
    </w:p>
    <w:p w14:paraId="26AC312C">
      <w:pPr>
        <w:pStyle w:val="27"/>
        <w:keepNext w:val="0"/>
        <w:keepLines w:val="0"/>
        <w:pageBreakBefore w:val="0"/>
        <w:widowControl w:val="0"/>
        <w:kinsoku/>
        <w:wordWrap w:val="0"/>
        <w:overflowPunct w:val="0"/>
        <w:topLinePunct w:val="0"/>
        <w:autoSpaceDE/>
        <w:autoSpaceDN w:val="0"/>
        <w:bidi w:val="0"/>
        <w:adjustRightInd w:val="0"/>
        <w:snapToGrid w:val="0"/>
        <w:spacing w:line="360" w:lineRule="auto"/>
        <w:ind w:left="0" w:hanging="420" w:hangingChars="200"/>
        <w:jc w:val="both"/>
        <w:textAlignment w:val="auto"/>
        <w:rPr>
          <w:color w:val="auto"/>
        </w:rPr>
      </w:pPr>
      <w:r>
        <w:rPr>
          <w:rFonts w:hint="eastAsia"/>
          <w:color w:val="auto"/>
        </w:rPr>
        <w:t>中国互联网络信息中心. 第29次中国互联网络发展现状统计报告[R/OL]. (2012-01-16)[2013-03-26].</w:t>
      </w:r>
      <w:r>
        <w:rPr>
          <w:rFonts w:hint="eastAsia"/>
          <w:color w:val="auto"/>
          <w:lang w:val="en-US" w:eastAsia="zh-CN"/>
        </w:rPr>
        <w:t xml:space="preserve"> </w:t>
      </w:r>
      <w:r>
        <w:rPr>
          <w:rFonts w:hint="eastAsia"/>
          <w:color w:val="auto"/>
        </w:rPr>
        <w:t>http://www.cnnic.net.cn/hlwfzyj/hlwxzbg/201201/P02012070934526.</w:t>
      </w:r>
    </w:p>
    <w:p w14:paraId="1ED4C3FA">
      <w:pPr>
        <w:pStyle w:val="27"/>
        <w:spacing w:line="360" w:lineRule="auto"/>
        <w:ind w:left="420" w:hanging="420" w:hangingChars="200"/>
        <w:rPr>
          <w:color w:val="auto"/>
        </w:rPr>
      </w:pPr>
      <w:r>
        <w:rPr>
          <w:rFonts w:hint="eastAsia"/>
          <w:color w:val="auto"/>
        </w:rPr>
        <w:t>谢希德. 创造学习的思路[N]. 人民日报, 1998-12-25(10).</w:t>
      </w:r>
    </w:p>
    <w:p w14:paraId="6D796475">
      <w:pPr>
        <w:pStyle w:val="27"/>
        <w:spacing w:line="360" w:lineRule="auto"/>
        <w:ind w:left="420" w:hanging="420" w:hangingChars="200"/>
        <w:rPr>
          <w:color w:val="auto"/>
        </w:rPr>
      </w:pPr>
      <w:r>
        <w:rPr>
          <w:rFonts w:hint="eastAsia"/>
          <w:color w:val="auto"/>
        </w:rPr>
        <w:t>傅刚, 赵承, 李佳路. 大风沙过后的思考[N]. 北京青年报, 2000-04-12(14).</w:t>
      </w:r>
    </w:p>
    <w:p w14:paraId="6B7657B2">
      <w:pPr>
        <w:pStyle w:val="27"/>
        <w:spacing w:line="360" w:lineRule="auto"/>
        <w:ind w:left="420" w:hanging="420" w:hangingChars="200"/>
        <w:rPr>
          <w:color w:val="auto"/>
        </w:rPr>
      </w:pPr>
      <w:r>
        <w:rPr>
          <w:rFonts w:hint="eastAsia"/>
          <w:color w:val="auto"/>
        </w:rPr>
        <w:t xml:space="preserve"> SMITH J, JONES A, WILLIAMS B. Climate change impacts on marine ecosystems[J]. Environmental Science &amp; Technology, 2020, 54(12): 7890-7901.</w:t>
      </w:r>
    </w:p>
    <w:p w14:paraId="2846444C">
      <w:pPr>
        <w:pStyle w:val="27"/>
        <w:spacing w:line="360" w:lineRule="auto"/>
        <w:ind w:left="420" w:hanging="420" w:hangingChars="200"/>
        <w:rPr>
          <w:color w:val="auto"/>
        </w:rPr>
      </w:pPr>
      <w:r>
        <w:rPr>
          <w:rFonts w:hint="eastAsia"/>
          <w:color w:val="auto"/>
        </w:rPr>
        <w:t>BROWN L. Ecology: Concepts and Applications[M]. 3rd ed. New York: McGraw-Hill, 2018: 150-175.</w:t>
      </w:r>
    </w:p>
    <w:p w14:paraId="4E51E4F5">
      <w:pPr>
        <w:pStyle w:val="27"/>
        <w:spacing w:line="360" w:lineRule="auto"/>
        <w:ind w:left="420" w:hanging="420" w:hangingChars="200"/>
        <w:rPr>
          <w:color w:val="auto"/>
        </w:rPr>
      </w:pPr>
      <w:r>
        <w:rPr>
          <w:rFonts w:hint="eastAsia"/>
          <w:color w:val="auto"/>
        </w:rPr>
        <w:t>WANG Y. The impact of social media on adolescent mental health[D]. Beijing: Peking University, 2019.</w:t>
      </w:r>
    </w:p>
    <w:p w14:paraId="75C2D426">
      <w:pPr>
        <w:pStyle w:val="27"/>
        <w:spacing w:line="360" w:lineRule="auto"/>
        <w:ind w:left="420" w:hanging="420" w:hangingChars="200"/>
        <w:rPr>
          <w:color w:val="auto"/>
        </w:rPr>
      </w:pPr>
      <w:r>
        <w:rPr>
          <w:rFonts w:hint="eastAsia"/>
          <w:color w:val="auto"/>
        </w:rPr>
        <w:t>LI X, ZHANG Y. Advances in artificial intelligence for healthcare[C]//Proceedings of the 2021 International Conference on Medical Informatics. London: IEEE, 2021: 45-50.</w:t>
      </w:r>
    </w:p>
    <w:p w14:paraId="1A105DCF">
      <w:pPr>
        <w:pStyle w:val="27"/>
        <w:spacing w:line="360" w:lineRule="auto"/>
        <w:ind w:left="420" w:hanging="420" w:hangingChars="200"/>
        <w:rPr>
          <w:color w:val="auto"/>
        </w:rPr>
      </w:pPr>
      <w:r>
        <w:rPr>
          <w:rFonts w:hint="eastAsia"/>
          <w:color w:val="auto"/>
        </w:rPr>
        <w:t>金显贺, 王昌长, 王忠东, 等. 一种用于在线检测局部放电的数字滤波技术[J]. 清华大学学报（自然科学版）, 1993, 33(4): 62-67.</w:t>
      </w:r>
    </w:p>
    <w:p w14:paraId="3F47CD37">
      <w:pPr>
        <w:pStyle w:val="27"/>
        <w:spacing w:line="360" w:lineRule="auto"/>
        <w:ind w:left="420" w:hanging="420" w:hangingChars="200"/>
        <w:rPr>
          <w:color w:val="auto"/>
        </w:rPr>
      </w:pPr>
      <w:r>
        <w:rPr>
          <w:rFonts w:hint="eastAsia"/>
          <w:color w:val="auto"/>
        </w:rPr>
        <w:t>刘宗昌, 任慧平, 宋义全, 等. 金属固态相变教程[M]. 北京: 冶金工业出版社, 2003: 150-175.</w:t>
      </w:r>
    </w:p>
    <w:p w14:paraId="21339529">
      <w:pPr>
        <w:widowControl w:val="0"/>
        <w:numPr>
          <w:ilvl w:val="0"/>
          <w:numId w:val="2"/>
        </w:numPr>
        <w:overflowPunct w:val="0"/>
        <w:autoSpaceDN w:val="0"/>
        <w:adjustRightInd w:val="0"/>
        <w:snapToGrid w:val="0"/>
        <w:spacing w:line="360" w:lineRule="auto"/>
        <w:ind w:left="420" w:leftChars="0" w:hanging="420" w:hangingChars="200"/>
        <w:jc w:val="both"/>
        <w:rPr>
          <w:rFonts w:hint="eastAsia" w:ascii="Times New Roman" w:hAnsi="Times New Roman" w:eastAsia="宋体" w:cs="Courier New"/>
          <w:snapToGrid w:val="0"/>
          <w:color w:val="auto"/>
          <w:kern w:val="0"/>
          <w:sz w:val="21"/>
          <w:szCs w:val="21"/>
          <w:lang w:val="en-US" w:eastAsia="zh-CN" w:bidi="ar-SA"/>
        </w:rPr>
      </w:pPr>
      <w:r>
        <w:rPr>
          <w:rFonts w:hint="eastAsia" w:ascii="Times New Roman" w:hAnsi="Times New Roman" w:eastAsia="宋体" w:cs="Courier New"/>
          <w:snapToGrid w:val="0"/>
          <w:color w:val="auto"/>
          <w:kern w:val="0"/>
          <w:sz w:val="21"/>
          <w:szCs w:val="21"/>
          <w:lang w:val="en-US" w:eastAsia="zh-CN" w:bidi="ar-SA"/>
        </w:rPr>
        <w:t>Smith J, Johnson L, Williams R, et al. Climate change impacts on marine ecosystems[J]. Environmental Science &amp; Technology, 2020, 54(12): 7890-7901.</w:t>
      </w:r>
    </w:p>
    <w:p w14:paraId="6FE1555D">
      <w:pPr>
        <w:pStyle w:val="27"/>
        <w:spacing w:line="360" w:lineRule="auto"/>
        <w:ind w:left="420" w:hanging="420" w:hangingChars="200"/>
        <w:rPr>
          <w:color w:val="auto"/>
        </w:rPr>
      </w:pPr>
      <w:r>
        <w:rPr>
          <w:rFonts w:hint="eastAsia"/>
          <w:color w:val="auto"/>
        </w:rPr>
        <w:t>Lee S, Kim H, Park J, et al. Advances in artificial intelligence for healthcare[C]//Proceedings of the 2021 International Conference on Medical Informatics. London: IEEE, 2021: 45-50.</w:t>
      </w:r>
    </w:p>
    <w:p w14:paraId="5AFBCF68">
      <w:pPr>
        <w:pStyle w:val="27"/>
        <w:spacing w:line="360" w:lineRule="auto"/>
        <w:ind w:left="420" w:hanging="420" w:hangingChars="200"/>
        <w:rPr>
          <w:color w:val="auto"/>
        </w:rPr>
      </w:pPr>
      <w:r>
        <w:rPr>
          <w:rFonts w:hint="eastAsia"/>
          <w:color w:val="auto"/>
        </w:rPr>
        <w:t>中华人民共和国宪法[A]. 全国人民代表大会. 1982-12-04(2018-03-11修正).</w:t>
      </w:r>
    </w:p>
    <w:p w14:paraId="0B5A5607">
      <w:pPr>
        <w:widowControl w:val="0"/>
        <w:numPr>
          <w:ilvl w:val="0"/>
          <w:numId w:val="2"/>
        </w:numPr>
        <w:overflowPunct w:val="0"/>
        <w:autoSpaceDN w:val="0"/>
        <w:adjustRightInd w:val="0"/>
        <w:snapToGrid w:val="0"/>
        <w:spacing w:line="360" w:lineRule="auto"/>
        <w:ind w:left="420" w:leftChars="0" w:hanging="420" w:hangingChars="200"/>
        <w:jc w:val="both"/>
        <w:rPr>
          <w:rFonts w:hint="eastAsia" w:ascii="Times New Roman" w:hAnsi="Times New Roman" w:eastAsia="宋体" w:cs="Courier New"/>
          <w:snapToGrid w:val="0"/>
          <w:color w:val="auto"/>
          <w:kern w:val="0"/>
          <w:sz w:val="21"/>
          <w:szCs w:val="21"/>
          <w:lang w:val="en-US" w:eastAsia="zh-CN" w:bidi="ar-SA"/>
        </w:rPr>
      </w:pPr>
      <w:r>
        <w:rPr>
          <w:rFonts w:hint="eastAsia" w:ascii="Times New Roman" w:hAnsi="Times New Roman" w:eastAsia="宋体" w:cs="Courier New"/>
          <w:snapToGrid w:val="0"/>
          <w:color w:val="auto"/>
          <w:kern w:val="0"/>
          <w:sz w:val="21"/>
          <w:szCs w:val="21"/>
          <w:lang w:val="en-US" w:eastAsia="zh-CN" w:bidi="ar-SA"/>
        </w:rPr>
        <w:t>网络安全审查办法[Z]. 国家互联网信息办公室, 国家发展和改革委员会, 工业和信息化部, 等. 2022-02-15.</w:t>
      </w:r>
    </w:p>
    <w:p w14:paraId="422A3771">
      <w:pPr>
        <w:widowControl w:val="0"/>
        <w:numPr>
          <w:ilvl w:val="0"/>
          <w:numId w:val="2"/>
        </w:numPr>
        <w:overflowPunct w:val="0"/>
        <w:autoSpaceDN w:val="0"/>
        <w:adjustRightInd w:val="0"/>
        <w:snapToGrid w:val="0"/>
        <w:spacing w:line="360" w:lineRule="auto"/>
        <w:ind w:left="420" w:leftChars="0" w:hanging="420" w:hangingChars="200"/>
        <w:jc w:val="both"/>
        <w:rPr>
          <w:rFonts w:hint="eastAsia" w:ascii="Times New Roman" w:hAnsi="Times New Roman" w:eastAsia="宋体" w:cs="Courier New"/>
          <w:snapToGrid w:val="0"/>
          <w:color w:val="auto"/>
          <w:kern w:val="0"/>
          <w:sz w:val="21"/>
          <w:szCs w:val="21"/>
          <w:lang w:val="en-US" w:eastAsia="zh-CN" w:bidi="ar-SA"/>
        </w:rPr>
      </w:pPr>
      <w:r>
        <w:rPr>
          <w:rFonts w:hint="eastAsia" w:ascii="Times New Roman" w:hAnsi="Times New Roman" w:eastAsia="宋体" w:cs="Courier New"/>
          <w:snapToGrid w:val="0"/>
          <w:color w:val="auto"/>
          <w:kern w:val="0"/>
          <w:sz w:val="21"/>
          <w:szCs w:val="21"/>
          <w:lang w:val="en-US" w:eastAsia="zh-CN" w:bidi="ar-SA"/>
        </w:rPr>
        <w:t>“十四五”现代能源体系规划[Z]. 国家发展和改革委员会, 国家能源局. 2022-01-29.</w:t>
      </w:r>
    </w:p>
    <w:p w14:paraId="6E4D5754">
      <w:pPr>
        <w:widowControl w:val="0"/>
        <w:numPr>
          <w:ilvl w:val="0"/>
          <w:numId w:val="2"/>
        </w:numPr>
        <w:overflowPunct w:val="0"/>
        <w:autoSpaceDN w:val="0"/>
        <w:adjustRightInd w:val="0"/>
        <w:snapToGrid w:val="0"/>
        <w:spacing w:line="360" w:lineRule="auto"/>
        <w:ind w:left="420" w:leftChars="0" w:hanging="420" w:hangingChars="200"/>
        <w:jc w:val="both"/>
        <w:rPr>
          <w:rFonts w:hint="eastAsia" w:ascii="Times New Roman" w:hAnsi="Times New Roman" w:eastAsia="宋体" w:cs="Courier New"/>
          <w:snapToGrid w:val="0"/>
          <w:color w:val="auto"/>
          <w:kern w:val="0"/>
          <w:sz w:val="21"/>
          <w:szCs w:val="21"/>
          <w:lang w:val="en-US" w:eastAsia="zh-CN" w:bidi="ar-SA"/>
        </w:rPr>
      </w:pPr>
      <w:r>
        <w:rPr>
          <w:rFonts w:hint="eastAsia" w:ascii="Times New Roman" w:hAnsi="Times New Roman" w:eastAsia="宋体" w:cs="Courier New"/>
          <w:snapToGrid w:val="0"/>
          <w:color w:val="auto"/>
          <w:kern w:val="0"/>
          <w:sz w:val="21"/>
          <w:szCs w:val="21"/>
          <w:lang w:val="en-US" w:eastAsia="zh-CN" w:bidi="ar-SA"/>
        </w:rPr>
        <w:t>GB 3095-2012 环境空气质量标准[S]. 国家环境保护部, 国家质量监督检验检疫总局. 2012-03-02.</w:t>
      </w:r>
    </w:p>
    <w:p w14:paraId="1E0D791E">
      <w:pPr>
        <w:widowControl w:val="0"/>
        <w:numPr>
          <w:ilvl w:val="0"/>
          <w:numId w:val="2"/>
        </w:numPr>
        <w:overflowPunct w:val="0"/>
        <w:autoSpaceDN w:val="0"/>
        <w:adjustRightInd w:val="0"/>
        <w:snapToGrid w:val="0"/>
        <w:spacing w:line="360" w:lineRule="auto"/>
        <w:ind w:left="420" w:leftChars="0" w:hanging="420" w:hangingChars="200"/>
        <w:jc w:val="both"/>
        <w:rPr>
          <w:rFonts w:hint="eastAsia" w:ascii="Times New Roman" w:hAnsi="Times New Roman" w:eastAsia="宋体" w:cs="Courier New"/>
          <w:snapToGrid w:val="0"/>
          <w:color w:val="auto"/>
          <w:kern w:val="0"/>
          <w:sz w:val="21"/>
          <w:szCs w:val="21"/>
          <w:lang w:val="en-US" w:eastAsia="zh-CN" w:bidi="ar-SA"/>
        </w:rPr>
      </w:pPr>
      <w:r>
        <w:rPr>
          <w:rFonts w:hint="eastAsia" w:ascii="Times New Roman" w:hAnsi="Times New Roman" w:eastAsia="宋体" w:cs="Courier New"/>
          <w:snapToGrid w:val="0"/>
          <w:color w:val="auto"/>
          <w:kern w:val="0"/>
          <w:sz w:val="21"/>
          <w:szCs w:val="21"/>
          <w:lang w:val="en-US" w:eastAsia="zh-CN" w:bidi="ar-SA"/>
        </w:rPr>
        <w:t>国务院关于2023年度国家科学技术奖励的决定[A]. 国务院. 2024-01-19. http://www.gov.cn/zhengce/content/2024-01/19/content_5893134.htm[2024-01-20].</w:t>
      </w:r>
    </w:p>
    <w:p w14:paraId="4F31DD84">
      <w:pPr>
        <w:bidi w:val="0"/>
        <w:rPr>
          <w:rFonts w:hint="eastAsia"/>
          <w:lang w:val="en-US" w:eastAsia="zh-CN"/>
        </w:rPr>
      </w:pPr>
    </w:p>
    <w:p w14:paraId="136A79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color w:val="FF0000"/>
          <w:sz w:val="24"/>
          <w:szCs w:val="32"/>
          <w:lang w:val="en-US" w:eastAsia="zh-CN"/>
        </w:rPr>
      </w:pPr>
      <w:r>
        <w:rPr>
          <w:rFonts w:hint="eastAsia" w:cs="Times New Roman"/>
          <w:color w:val="FF0000"/>
          <w:sz w:val="24"/>
          <w:szCs w:val="32"/>
          <w:lang w:val="en-US" w:eastAsia="zh-CN"/>
        </w:rPr>
        <w:t>参考文献内容的字体为宋体五号，其中数字字母为</w:t>
      </w:r>
      <w:r>
        <w:rPr>
          <w:rFonts w:hint="default" w:cs="Times New Roman"/>
          <w:color w:val="FF0000"/>
          <w:sz w:val="24"/>
          <w:szCs w:val="32"/>
          <w:lang w:val="en-US" w:eastAsia="zh-CN"/>
        </w:rPr>
        <w:t>Times New Roman</w:t>
      </w:r>
      <w:r>
        <w:rPr>
          <w:rFonts w:hint="eastAsia" w:cs="Times New Roman"/>
          <w:color w:val="FF0000"/>
          <w:sz w:val="24"/>
          <w:szCs w:val="32"/>
          <w:lang w:val="en-US" w:eastAsia="zh-CN"/>
        </w:rPr>
        <w:t>五号，1.5倍行距；</w:t>
      </w:r>
    </w:p>
    <w:p w14:paraId="1FEF3435">
      <w:pPr>
        <w:tabs>
          <w:tab w:val="left" w:pos="2179"/>
        </w:tabs>
        <w:bidi w:val="0"/>
        <w:spacing w:line="360" w:lineRule="auto"/>
        <w:jc w:val="left"/>
        <w:rPr>
          <w:rFonts w:hint="default" w:ascii="Times New Roman" w:hAnsi="Times New Roman" w:eastAsia="宋体" w:cs="Times New Roman"/>
          <w:color w:val="0000FF"/>
          <w:kern w:val="2"/>
          <w:sz w:val="24"/>
          <w:szCs w:val="24"/>
          <w:lang w:val="en-US" w:eastAsia="zh-CN" w:bidi="ar-SA"/>
        </w:rPr>
      </w:pPr>
      <w:r>
        <w:rPr>
          <w:rFonts w:hint="default" w:ascii="Times New Roman" w:hAnsi="Times New Roman" w:eastAsia="宋体" w:cs="Times New Roman"/>
          <w:color w:val="0000FF"/>
          <w:kern w:val="2"/>
          <w:sz w:val="24"/>
          <w:szCs w:val="24"/>
          <w:lang w:val="en-US" w:eastAsia="zh-CN" w:bidi="ar-SA"/>
        </w:rPr>
        <w:t>常见文献类型及著录格式（GB/T 7714-2015）</w:t>
      </w:r>
    </w:p>
    <w:p w14:paraId="1E2F930F">
      <w:pPr>
        <w:bidi w:val="0"/>
        <w:spacing w:line="360" w:lineRule="auto"/>
        <w:rPr>
          <w:rFonts w:hint="default"/>
          <w:sz w:val="24"/>
          <w:szCs w:val="24"/>
          <w:lang w:val="en-US" w:eastAsia="zh-CN"/>
        </w:rPr>
      </w:pPr>
      <w:r>
        <w:rPr>
          <w:rFonts w:hint="default"/>
          <w:sz w:val="24"/>
          <w:szCs w:val="24"/>
          <w:lang w:val="en-US" w:eastAsia="zh-CN"/>
        </w:rPr>
        <w:t>1. 专著（含普通图书、古籍、汇编等）</w:t>
      </w:r>
      <w:r>
        <w:rPr>
          <w:rFonts w:hint="eastAsia" w:asciiTheme="minorEastAsia" w:hAnsiTheme="minorEastAsia" w:eastAsiaTheme="minorEastAsia" w:cstheme="minorEastAsia"/>
          <w:color w:val="FF0000"/>
          <w:kern w:val="0"/>
          <w:sz w:val="24"/>
          <w:szCs w:val="24"/>
          <w:lang w:val="en-US" w:eastAsia="zh-CN" w:bidi="ar-SA"/>
        </w:rPr>
        <w:t>（见示例[1]-[2]）</w:t>
      </w:r>
      <w:r>
        <w:rPr>
          <w:rFonts w:hint="default" w:asciiTheme="minorEastAsia" w:hAnsiTheme="minorEastAsia" w:eastAsiaTheme="minorEastAsia" w:cstheme="minorEastAsia"/>
          <w:color w:val="FF0000"/>
          <w:kern w:val="0"/>
          <w:sz w:val="24"/>
          <w:szCs w:val="24"/>
          <w:lang w:val="en-US" w:eastAsia="zh-CN" w:bidi="ar-SA"/>
        </w:rPr>
        <w:t>​</w:t>
      </w:r>
    </w:p>
    <w:p w14:paraId="663D3705">
      <w:pPr>
        <w:bidi w:val="0"/>
        <w:spacing w:line="360" w:lineRule="auto"/>
        <w:rPr>
          <w:rFonts w:hint="default"/>
          <w:sz w:val="24"/>
          <w:szCs w:val="24"/>
          <w:lang w:val="en-US" w:eastAsia="zh-CN"/>
        </w:rPr>
      </w:pPr>
      <w:r>
        <w:rPr>
          <w:rFonts w:hint="default"/>
          <w:sz w:val="24"/>
          <w:szCs w:val="24"/>
          <w:lang w:val="en-US" w:eastAsia="zh-CN"/>
        </w:rPr>
        <w:t>文献类型标识：M（Monograph）</w:t>
      </w:r>
    </w:p>
    <w:p w14:paraId="67405A33">
      <w:pPr>
        <w:bidi w:val="0"/>
        <w:spacing w:line="360" w:lineRule="auto"/>
        <w:rPr>
          <w:rFonts w:hint="default"/>
          <w:sz w:val="24"/>
          <w:szCs w:val="24"/>
          <w:lang w:val="en-US" w:eastAsia="zh-CN"/>
        </w:rPr>
      </w:pPr>
      <w:r>
        <w:rPr>
          <w:rFonts w:hint="default"/>
          <w:sz w:val="24"/>
          <w:szCs w:val="24"/>
          <w:lang w:val="en-US" w:eastAsia="zh-CN"/>
        </w:rPr>
        <w:t>著录格式：</w:t>
      </w:r>
    </w:p>
    <w:p w14:paraId="5CF10DC3">
      <w:pPr>
        <w:bidi w:val="0"/>
        <w:spacing w:line="360" w:lineRule="auto"/>
        <w:rPr>
          <w:rFonts w:hint="default"/>
          <w:sz w:val="24"/>
          <w:szCs w:val="24"/>
          <w:lang w:val="en-US" w:eastAsia="zh-CN"/>
        </w:rPr>
      </w:pPr>
      <w:r>
        <w:rPr>
          <w:rFonts w:hint="default"/>
          <w:sz w:val="24"/>
          <w:szCs w:val="24"/>
          <w:lang w:val="en-US" w:eastAsia="zh-CN"/>
        </w:rPr>
        <w:t>主要责任者. 题名[M]. 版本项（第1版省略）. 出版地: 出版者, 出版年: 引用页码.</w:t>
      </w:r>
    </w:p>
    <w:p w14:paraId="5B396715">
      <w:pPr>
        <w:bidi w:val="0"/>
        <w:spacing w:line="360" w:lineRule="auto"/>
        <w:rPr>
          <w:rFonts w:hint="default"/>
          <w:sz w:val="24"/>
          <w:szCs w:val="24"/>
          <w:lang w:val="en-US" w:eastAsia="zh-CN"/>
        </w:rPr>
      </w:pPr>
      <w:r>
        <w:rPr>
          <w:rFonts w:hint="default"/>
          <w:sz w:val="24"/>
          <w:szCs w:val="24"/>
          <w:lang w:val="en-US" w:eastAsia="zh-CN"/>
        </w:rPr>
        <w:t>2. 期刊文章（含学术期刊、行业期刊）</w:t>
      </w:r>
      <w:r>
        <w:rPr>
          <w:rFonts w:hint="eastAsia" w:asciiTheme="minorEastAsia" w:hAnsiTheme="minorEastAsia" w:eastAsiaTheme="minorEastAsia" w:cstheme="minorEastAsia"/>
          <w:color w:val="FF0000"/>
          <w:kern w:val="0"/>
          <w:sz w:val="24"/>
          <w:szCs w:val="24"/>
          <w:lang w:val="en-US" w:eastAsia="zh-CN" w:bidi="ar-SA"/>
        </w:rPr>
        <w:t>（见示例[3]-[4]）</w:t>
      </w:r>
      <w:r>
        <w:rPr>
          <w:rFonts w:hint="default" w:asciiTheme="minorEastAsia" w:hAnsiTheme="minorEastAsia" w:eastAsiaTheme="minorEastAsia" w:cstheme="minorEastAsia"/>
          <w:color w:val="FF0000"/>
          <w:kern w:val="0"/>
          <w:sz w:val="24"/>
          <w:szCs w:val="24"/>
          <w:lang w:val="en-US" w:eastAsia="zh-CN" w:bidi="ar-SA"/>
        </w:rPr>
        <w:t>​</w:t>
      </w:r>
    </w:p>
    <w:p w14:paraId="3443F0C2">
      <w:pPr>
        <w:bidi w:val="0"/>
        <w:spacing w:line="360" w:lineRule="auto"/>
        <w:rPr>
          <w:rFonts w:hint="default"/>
          <w:sz w:val="24"/>
          <w:szCs w:val="24"/>
          <w:lang w:val="en-US" w:eastAsia="zh-CN"/>
        </w:rPr>
      </w:pPr>
      <w:r>
        <w:rPr>
          <w:rFonts w:hint="default"/>
          <w:sz w:val="24"/>
          <w:szCs w:val="24"/>
          <w:lang w:val="en-US" w:eastAsia="zh-CN"/>
        </w:rPr>
        <w:t>文献类型标识：J（Journal）</w:t>
      </w:r>
    </w:p>
    <w:p w14:paraId="24D6EB3E">
      <w:pPr>
        <w:bidi w:val="0"/>
        <w:spacing w:line="360" w:lineRule="auto"/>
        <w:jc w:val="both"/>
        <w:rPr>
          <w:rFonts w:hint="default"/>
          <w:sz w:val="24"/>
          <w:szCs w:val="24"/>
          <w:lang w:val="en-US" w:eastAsia="zh-CN"/>
        </w:rPr>
      </w:pPr>
      <w:r>
        <w:rPr>
          <w:rFonts w:hint="default"/>
          <w:sz w:val="24"/>
          <w:szCs w:val="24"/>
          <w:lang w:val="en-US" w:eastAsia="zh-CN"/>
        </w:rPr>
        <w:t>著录格式：</w:t>
      </w:r>
    </w:p>
    <w:p w14:paraId="582FC12E">
      <w:pPr>
        <w:bidi w:val="0"/>
        <w:spacing w:line="360" w:lineRule="auto"/>
        <w:jc w:val="both"/>
        <w:rPr>
          <w:rFonts w:hint="default"/>
          <w:sz w:val="24"/>
          <w:szCs w:val="24"/>
          <w:lang w:val="en-US" w:eastAsia="zh-CN"/>
        </w:rPr>
      </w:pPr>
      <w:r>
        <w:rPr>
          <w:rFonts w:hint="default"/>
          <w:sz w:val="24"/>
          <w:szCs w:val="24"/>
          <w:lang w:val="en-US" w:eastAsia="zh-CN"/>
        </w:rPr>
        <w:t>主要责任者. 题名[J]. 期刊名, 出版年, 卷号(期号): 引用页码.</w:t>
      </w:r>
    </w:p>
    <w:p w14:paraId="70CFB84B">
      <w:pPr>
        <w:tabs>
          <w:tab w:val="left" w:pos="2179"/>
        </w:tabs>
        <w:bidi w:val="0"/>
        <w:spacing w:line="360" w:lineRule="auto"/>
        <w:jc w:val="both"/>
        <w:rPr>
          <w:rFonts w:hint="eastAsia"/>
          <w:sz w:val="24"/>
          <w:szCs w:val="24"/>
          <w:lang w:val="en-US" w:eastAsia="zh-CN"/>
        </w:rPr>
      </w:pPr>
      <w:r>
        <w:rPr>
          <w:rFonts w:hint="eastAsia"/>
          <w:sz w:val="24"/>
          <w:szCs w:val="24"/>
          <w:lang w:val="en-US" w:eastAsia="zh-CN"/>
        </w:rPr>
        <w:t>3. 学位论文（本科、硕士、博士论文）​</w:t>
      </w:r>
      <w:r>
        <w:rPr>
          <w:rFonts w:hint="eastAsia" w:asciiTheme="minorEastAsia" w:hAnsiTheme="minorEastAsia" w:eastAsiaTheme="minorEastAsia" w:cstheme="minorEastAsia"/>
          <w:color w:val="FF0000"/>
          <w:kern w:val="0"/>
          <w:sz w:val="24"/>
          <w:szCs w:val="24"/>
          <w:lang w:val="en-US" w:eastAsia="zh-CN" w:bidi="ar-SA"/>
        </w:rPr>
        <w:t>（见示例[5]-[6]）</w:t>
      </w:r>
    </w:p>
    <w:p w14:paraId="040DA408">
      <w:pPr>
        <w:tabs>
          <w:tab w:val="left" w:pos="2179"/>
        </w:tabs>
        <w:bidi w:val="0"/>
        <w:spacing w:line="360" w:lineRule="auto"/>
        <w:jc w:val="both"/>
        <w:rPr>
          <w:rFonts w:hint="eastAsia"/>
          <w:sz w:val="24"/>
          <w:szCs w:val="24"/>
          <w:lang w:val="en-US" w:eastAsia="zh-CN"/>
        </w:rPr>
      </w:pPr>
      <w:r>
        <w:rPr>
          <w:rFonts w:hint="eastAsia"/>
          <w:sz w:val="24"/>
          <w:szCs w:val="24"/>
          <w:lang w:val="en-US" w:eastAsia="zh-CN"/>
        </w:rPr>
        <w:t>文献类型标识：D（Dissertation）</w:t>
      </w:r>
    </w:p>
    <w:p w14:paraId="4D9797CA">
      <w:pPr>
        <w:tabs>
          <w:tab w:val="left" w:pos="2179"/>
        </w:tabs>
        <w:bidi w:val="0"/>
        <w:spacing w:line="360" w:lineRule="auto"/>
        <w:jc w:val="both"/>
        <w:rPr>
          <w:rFonts w:hint="eastAsia"/>
          <w:sz w:val="24"/>
          <w:szCs w:val="24"/>
          <w:lang w:val="en-US" w:eastAsia="zh-CN"/>
        </w:rPr>
      </w:pPr>
      <w:r>
        <w:rPr>
          <w:rFonts w:hint="eastAsia"/>
          <w:sz w:val="24"/>
          <w:szCs w:val="24"/>
          <w:lang w:val="en-US" w:eastAsia="zh-CN"/>
        </w:rPr>
        <w:t>著录格式：</w:t>
      </w:r>
    </w:p>
    <w:p w14:paraId="74C3B2D0">
      <w:pPr>
        <w:tabs>
          <w:tab w:val="left" w:pos="2179"/>
        </w:tabs>
        <w:bidi w:val="0"/>
        <w:spacing w:line="360" w:lineRule="auto"/>
        <w:jc w:val="both"/>
        <w:rPr>
          <w:rFonts w:hint="eastAsia"/>
          <w:sz w:val="24"/>
          <w:szCs w:val="24"/>
          <w:lang w:val="en-US" w:eastAsia="zh-CN"/>
        </w:rPr>
      </w:pPr>
      <w:r>
        <w:rPr>
          <w:rFonts w:hint="eastAsia"/>
          <w:sz w:val="24"/>
          <w:szCs w:val="24"/>
          <w:lang w:val="en-US" w:eastAsia="zh-CN"/>
        </w:rPr>
        <w:t>主要责任者. 题名[D]. 授予学位单位所在地: 授予学位单位, 出版年: 引用页码.</w:t>
      </w:r>
      <w:r>
        <w:rPr>
          <w:rFonts w:hint="eastAsia"/>
          <w:sz w:val="24"/>
          <w:szCs w:val="24"/>
          <w:lang w:val="en-US" w:eastAsia="zh-CN"/>
        </w:rPr>
        <w:tab/>
      </w:r>
    </w:p>
    <w:p w14:paraId="4217101B">
      <w:pPr>
        <w:tabs>
          <w:tab w:val="left" w:pos="2179"/>
        </w:tabs>
        <w:bidi w:val="0"/>
        <w:spacing w:line="360" w:lineRule="auto"/>
        <w:jc w:val="both"/>
        <w:rPr>
          <w:rFonts w:hint="eastAsia"/>
          <w:sz w:val="24"/>
          <w:szCs w:val="24"/>
          <w:lang w:val="en-US" w:eastAsia="zh-CN"/>
        </w:rPr>
      </w:pPr>
      <w:r>
        <w:rPr>
          <w:rFonts w:hint="eastAsia"/>
          <w:sz w:val="24"/>
          <w:szCs w:val="24"/>
          <w:lang w:val="en-US" w:eastAsia="zh-CN"/>
        </w:rPr>
        <w:t>4. 电子资源（含电子图书、电子期刊、网页）​（</w:t>
      </w:r>
      <w:r>
        <w:rPr>
          <w:rFonts w:hint="eastAsia" w:asciiTheme="minorEastAsia" w:hAnsiTheme="minorEastAsia" w:eastAsiaTheme="minorEastAsia" w:cstheme="minorEastAsia"/>
          <w:color w:val="FF0000"/>
          <w:kern w:val="0"/>
          <w:sz w:val="24"/>
          <w:szCs w:val="24"/>
          <w:lang w:val="en-US" w:eastAsia="zh-CN" w:bidi="ar-SA"/>
        </w:rPr>
        <w:t>见示例[7]-[8]）</w:t>
      </w:r>
    </w:p>
    <w:p w14:paraId="53E64C85">
      <w:pPr>
        <w:tabs>
          <w:tab w:val="left" w:pos="2179"/>
        </w:tabs>
        <w:bidi w:val="0"/>
        <w:spacing w:line="360" w:lineRule="auto"/>
        <w:jc w:val="both"/>
        <w:rPr>
          <w:rFonts w:hint="eastAsia"/>
          <w:sz w:val="24"/>
          <w:szCs w:val="24"/>
          <w:lang w:val="en-US" w:eastAsia="zh-CN"/>
        </w:rPr>
      </w:pPr>
      <w:r>
        <w:rPr>
          <w:rFonts w:hint="eastAsia"/>
          <w:sz w:val="24"/>
          <w:szCs w:val="24"/>
          <w:lang w:val="en-US" w:eastAsia="zh-CN"/>
        </w:rPr>
        <w:t>文献类型标识：根据资源类型选择，如电子图书为M/OL（Monograph Online），电子期刊为J/OL（Journal Online），网页为EB/OL（Electronic Bulletin Online）。</w:t>
      </w:r>
    </w:p>
    <w:p w14:paraId="263E23E4">
      <w:pPr>
        <w:tabs>
          <w:tab w:val="left" w:pos="2179"/>
        </w:tabs>
        <w:bidi w:val="0"/>
        <w:spacing w:line="360" w:lineRule="auto"/>
        <w:jc w:val="both"/>
        <w:rPr>
          <w:rFonts w:hint="eastAsia"/>
          <w:sz w:val="24"/>
          <w:szCs w:val="24"/>
          <w:lang w:val="en-US" w:eastAsia="zh-CN"/>
        </w:rPr>
      </w:pPr>
      <w:r>
        <w:rPr>
          <w:rFonts w:hint="eastAsia"/>
          <w:sz w:val="24"/>
          <w:szCs w:val="24"/>
          <w:lang w:val="en-US" w:eastAsia="zh-CN"/>
        </w:rPr>
        <w:t>著录格式：</w:t>
      </w:r>
    </w:p>
    <w:p w14:paraId="278A675B">
      <w:pPr>
        <w:tabs>
          <w:tab w:val="left" w:pos="2179"/>
        </w:tabs>
        <w:bidi w:val="0"/>
        <w:spacing w:line="360" w:lineRule="auto"/>
        <w:jc w:val="both"/>
        <w:rPr>
          <w:rFonts w:hint="eastAsia"/>
          <w:sz w:val="24"/>
          <w:szCs w:val="24"/>
          <w:lang w:val="en-US" w:eastAsia="zh-CN"/>
        </w:rPr>
      </w:pPr>
      <w:r>
        <w:rPr>
          <w:rFonts w:hint="eastAsia"/>
          <w:sz w:val="24"/>
          <w:szCs w:val="24"/>
          <w:lang w:val="en-US" w:eastAsia="zh-CN"/>
        </w:rPr>
        <w:t>主要责任者. 题名[文献类型标识/载体标识]. 出版地: 出版者, 出版年: 引用页码[引用日期]. 获取路径.</w:t>
      </w:r>
    </w:p>
    <w:p w14:paraId="1FDC0618">
      <w:pPr>
        <w:tabs>
          <w:tab w:val="left" w:pos="2179"/>
        </w:tabs>
        <w:bidi w:val="0"/>
        <w:spacing w:line="360" w:lineRule="auto"/>
        <w:jc w:val="both"/>
        <w:rPr>
          <w:rFonts w:hint="eastAsia"/>
          <w:sz w:val="24"/>
          <w:szCs w:val="24"/>
          <w:lang w:val="en-US" w:eastAsia="zh-CN"/>
        </w:rPr>
      </w:pPr>
      <w:r>
        <w:rPr>
          <w:rFonts w:hint="eastAsia"/>
          <w:sz w:val="24"/>
          <w:szCs w:val="24"/>
          <w:lang w:val="en-US" w:eastAsia="zh-CN"/>
        </w:rPr>
        <w:t>5. 报纸文章（含日报、周刊）​</w:t>
      </w:r>
      <w:r>
        <w:rPr>
          <w:rFonts w:hint="eastAsia" w:asciiTheme="minorEastAsia" w:hAnsiTheme="minorEastAsia" w:eastAsiaTheme="minorEastAsia" w:cstheme="minorEastAsia"/>
          <w:color w:val="FF0000"/>
          <w:kern w:val="0"/>
          <w:sz w:val="24"/>
          <w:szCs w:val="24"/>
          <w:lang w:val="en-US" w:eastAsia="zh-CN" w:bidi="ar-SA"/>
        </w:rPr>
        <w:t>（见示例[9]-[10]）</w:t>
      </w:r>
    </w:p>
    <w:p w14:paraId="72600A8B">
      <w:pPr>
        <w:tabs>
          <w:tab w:val="left" w:pos="2179"/>
        </w:tabs>
        <w:bidi w:val="0"/>
        <w:spacing w:line="360" w:lineRule="auto"/>
        <w:jc w:val="both"/>
        <w:rPr>
          <w:rFonts w:hint="eastAsia"/>
          <w:sz w:val="24"/>
          <w:szCs w:val="24"/>
          <w:lang w:val="en-US" w:eastAsia="zh-CN"/>
        </w:rPr>
      </w:pPr>
      <w:r>
        <w:rPr>
          <w:rFonts w:hint="eastAsia"/>
          <w:sz w:val="24"/>
          <w:szCs w:val="24"/>
          <w:lang w:val="en-US" w:eastAsia="zh-CN"/>
        </w:rPr>
        <w:t>文献类型标识：N（Newspaper）</w:t>
      </w:r>
    </w:p>
    <w:p w14:paraId="413BC584">
      <w:pPr>
        <w:tabs>
          <w:tab w:val="left" w:pos="2179"/>
        </w:tabs>
        <w:bidi w:val="0"/>
        <w:spacing w:line="360" w:lineRule="auto"/>
        <w:jc w:val="both"/>
        <w:rPr>
          <w:rFonts w:hint="eastAsia"/>
          <w:sz w:val="24"/>
          <w:szCs w:val="24"/>
          <w:lang w:val="en-US" w:eastAsia="zh-CN"/>
        </w:rPr>
      </w:pPr>
      <w:r>
        <w:rPr>
          <w:rFonts w:hint="eastAsia"/>
          <w:sz w:val="24"/>
          <w:szCs w:val="24"/>
          <w:lang w:val="en-US" w:eastAsia="zh-CN"/>
        </w:rPr>
        <w:t>著录格式：</w:t>
      </w:r>
    </w:p>
    <w:p w14:paraId="6532858F">
      <w:pPr>
        <w:tabs>
          <w:tab w:val="left" w:pos="2179"/>
        </w:tabs>
        <w:bidi w:val="0"/>
        <w:spacing w:line="360" w:lineRule="auto"/>
        <w:jc w:val="both"/>
        <w:rPr>
          <w:rFonts w:hint="eastAsia"/>
          <w:sz w:val="24"/>
          <w:szCs w:val="24"/>
          <w:lang w:val="en-US" w:eastAsia="zh-CN"/>
        </w:rPr>
      </w:pPr>
      <w:r>
        <w:rPr>
          <w:rFonts w:hint="eastAsia"/>
          <w:sz w:val="24"/>
          <w:szCs w:val="24"/>
          <w:lang w:val="en-US" w:eastAsia="zh-CN"/>
        </w:rPr>
        <w:t>主要责任者. 题名[N]. 报纸名, 出版日期(版次).</w:t>
      </w:r>
    </w:p>
    <w:p w14:paraId="546BC2AB">
      <w:pPr>
        <w:tabs>
          <w:tab w:val="left" w:pos="2179"/>
        </w:tabs>
        <w:bidi w:val="0"/>
        <w:jc w:val="left"/>
        <w:rPr>
          <w:rFonts w:hint="eastAsia"/>
          <w:lang w:val="en-US" w:eastAsia="zh-CN"/>
        </w:rPr>
      </w:pPr>
    </w:p>
    <w:p w14:paraId="25828158">
      <w:pPr>
        <w:tabs>
          <w:tab w:val="left" w:pos="2179"/>
        </w:tabs>
        <w:bidi w:val="0"/>
        <w:spacing w:line="360" w:lineRule="auto"/>
        <w:jc w:val="both"/>
        <w:rPr>
          <w:rFonts w:hint="eastAsia"/>
          <w:sz w:val="24"/>
          <w:szCs w:val="24"/>
          <w:lang w:val="en-US" w:eastAsia="zh-CN"/>
        </w:rPr>
      </w:pPr>
      <w:r>
        <w:rPr>
          <w:rFonts w:hint="eastAsia"/>
          <w:sz w:val="24"/>
          <w:szCs w:val="24"/>
          <w:lang w:val="en-US" w:eastAsia="zh-CN"/>
        </w:rPr>
        <w:t>英文参考文献标注（见示例[11]-[14]）</w:t>
      </w:r>
    </w:p>
    <w:p w14:paraId="13529AB5">
      <w:pPr>
        <w:tabs>
          <w:tab w:val="left" w:pos="2179"/>
        </w:tabs>
        <w:bidi w:val="0"/>
        <w:spacing w:line="360" w:lineRule="auto"/>
        <w:jc w:val="both"/>
        <w:rPr>
          <w:rFonts w:hint="default"/>
          <w:sz w:val="24"/>
          <w:szCs w:val="24"/>
          <w:lang w:val="en-US" w:eastAsia="zh-CN"/>
        </w:rPr>
      </w:pPr>
    </w:p>
    <w:p w14:paraId="1147EE5C">
      <w:pPr>
        <w:tabs>
          <w:tab w:val="left" w:pos="2179"/>
        </w:tabs>
        <w:bidi w:val="0"/>
        <w:spacing w:line="360" w:lineRule="auto"/>
        <w:jc w:val="both"/>
        <w:rPr>
          <w:rFonts w:hint="default"/>
          <w:sz w:val="24"/>
          <w:szCs w:val="24"/>
          <w:lang w:val="en-US" w:eastAsia="zh-CN"/>
        </w:rPr>
      </w:pPr>
      <w:r>
        <w:rPr>
          <w:rFonts w:hint="default"/>
          <w:sz w:val="24"/>
          <w:szCs w:val="24"/>
          <w:lang w:val="en-US" w:eastAsia="zh-CN"/>
        </w:rPr>
        <w:t>作者：≤3位时，全列（姓前名后，外国人名用首字母大写，如Johns W.E.）；＞3位时，列前3位+“</w:t>
      </w:r>
      <w:r>
        <w:rPr>
          <w:rFonts w:hint="eastAsia"/>
          <w:sz w:val="24"/>
          <w:szCs w:val="24"/>
          <w:lang w:val="en-US" w:eastAsia="zh-CN"/>
        </w:rPr>
        <w:t>, 等</w:t>
      </w:r>
      <w:r>
        <w:rPr>
          <w:rFonts w:hint="default"/>
          <w:sz w:val="24"/>
          <w:szCs w:val="24"/>
          <w:lang w:val="en-US" w:eastAsia="zh-CN"/>
        </w:rPr>
        <w:t>”/“,et al”。</w:t>
      </w:r>
      <w:r>
        <w:rPr>
          <w:rFonts w:hint="eastAsia"/>
          <w:sz w:val="24"/>
          <w:szCs w:val="24"/>
          <w:lang w:val="en-US" w:eastAsia="zh-CN"/>
        </w:rPr>
        <w:t>（见示例[15]-[18]）</w:t>
      </w:r>
    </w:p>
    <w:p w14:paraId="6AE08646">
      <w:pPr>
        <w:tabs>
          <w:tab w:val="left" w:pos="2179"/>
        </w:tabs>
        <w:bidi w:val="0"/>
        <w:jc w:val="left"/>
        <w:rPr>
          <w:rFonts w:hint="eastAsia"/>
          <w:lang w:val="en-US" w:eastAsia="zh-CN"/>
        </w:rPr>
      </w:pPr>
    </w:p>
    <w:p w14:paraId="62F82FB4">
      <w:pPr>
        <w:tabs>
          <w:tab w:val="left" w:pos="2179"/>
        </w:tabs>
        <w:bidi w:val="0"/>
        <w:spacing w:line="360" w:lineRule="auto"/>
        <w:jc w:val="left"/>
        <w:rPr>
          <w:rFonts w:hint="eastAsia" w:ascii="Times New Roman" w:hAnsi="Times New Roman" w:eastAsia="宋体" w:cs="Times New Roman"/>
          <w:color w:val="0000FF"/>
          <w:kern w:val="2"/>
          <w:sz w:val="24"/>
          <w:szCs w:val="24"/>
          <w:lang w:val="en-US" w:eastAsia="zh-CN" w:bidi="ar-SA"/>
        </w:rPr>
      </w:pPr>
      <w:r>
        <w:rPr>
          <w:rFonts w:hint="eastAsia" w:ascii="Times New Roman" w:hAnsi="Times New Roman" w:eastAsia="宋体" w:cs="Times New Roman"/>
          <w:color w:val="0000FF"/>
          <w:kern w:val="2"/>
          <w:sz w:val="24"/>
          <w:szCs w:val="24"/>
          <w:lang w:val="en-US" w:eastAsia="zh-CN" w:bidi="ar-SA"/>
        </w:rPr>
        <w:t>国家有关部门发布文件的参考文献著录示例（基于GB/T 7714-2015《信息与文献 参考文献著录规则》）</w:t>
      </w:r>
    </w:p>
    <w:p w14:paraId="3E04C07D">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p>
    <w:p w14:paraId="3F47D945">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 法律法规（如《中华人民共和国宪法》）​</w:t>
      </w:r>
      <w:r>
        <w:rPr>
          <w:rFonts w:hint="eastAsia" w:asciiTheme="minorEastAsia" w:hAnsiTheme="minorEastAsia" w:eastAsiaTheme="minorEastAsia" w:cstheme="minorEastAsia"/>
          <w:color w:val="FF0000"/>
          <w:kern w:val="0"/>
          <w:sz w:val="24"/>
          <w:szCs w:val="24"/>
          <w:lang w:val="en-US" w:eastAsia="zh-CN" w:bidi="ar-SA"/>
        </w:rPr>
        <w:t>（见示例[19]）</w:t>
      </w:r>
    </w:p>
    <w:p w14:paraId="23B89A54">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格式：[序号] 法律法规全称[A]. 发布机构. 发布日期.</w:t>
      </w:r>
    </w:p>
    <w:p w14:paraId="7A310BDE">
      <w:pPr>
        <w:tabs>
          <w:tab w:val="left" w:pos="2179"/>
        </w:tabs>
        <w:bidi w:val="0"/>
        <w:jc w:val="left"/>
        <w:rPr>
          <w:rFonts w:hint="eastAsia"/>
          <w:lang w:val="en-US" w:eastAsia="zh-CN"/>
        </w:rPr>
      </w:pPr>
    </w:p>
    <w:p w14:paraId="6A614F95">
      <w:pPr>
        <w:tabs>
          <w:tab w:val="left" w:pos="2179"/>
        </w:tabs>
        <w:bidi w:val="0"/>
        <w:jc w:val="left"/>
        <w:rPr>
          <w:rFonts w:hint="eastAsia"/>
          <w:lang w:val="en-US" w:eastAsia="zh-CN"/>
        </w:rPr>
      </w:pPr>
    </w:p>
    <w:p w14:paraId="1D56A7B8">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 部门规章（如《网络安全审查办法》）​</w:t>
      </w:r>
      <w:r>
        <w:rPr>
          <w:rFonts w:hint="eastAsia" w:asciiTheme="minorEastAsia" w:hAnsiTheme="minorEastAsia" w:eastAsiaTheme="minorEastAsia" w:cstheme="minorEastAsia"/>
          <w:color w:val="FF0000"/>
          <w:kern w:val="0"/>
          <w:sz w:val="24"/>
          <w:szCs w:val="24"/>
          <w:lang w:val="en-US" w:eastAsia="zh-CN" w:bidi="ar-SA"/>
        </w:rPr>
        <w:t>（见示例[20]）</w:t>
      </w:r>
    </w:p>
    <w:p w14:paraId="3F93AAC2">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格式：[序号] 规章全称[Z]. 发布机构. 发布日期.</w:t>
      </w:r>
    </w:p>
    <w:p w14:paraId="56F048EF">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p>
    <w:p w14:paraId="2DA19074">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 政策文件（如《“十四五”现代能源体系规划》）​</w:t>
      </w:r>
      <w:r>
        <w:rPr>
          <w:rFonts w:hint="eastAsia" w:asciiTheme="minorEastAsia" w:hAnsiTheme="minorEastAsia" w:eastAsiaTheme="minorEastAsia" w:cstheme="minorEastAsia"/>
          <w:color w:val="FF0000"/>
          <w:kern w:val="0"/>
          <w:sz w:val="24"/>
          <w:szCs w:val="24"/>
          <w:lang w:val="en-US" w:eastAsia="zh-CN" w:bidi="ar-SA"/>
        </w:rPr>
        <w:t>（见示例[21]）</w:t>
      </w:r>
    </w:p>
    <w:p w14:paraId="5C6E3EB0">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格式：[序号] 文件全称[Z]. 发布机构. 发布日期.</w:t>
      </w:r>
    </w:p>
    <w:p w14:paraId="01CAC481">
      <w:pPr>
        <w:tabs>
          <w:tab w:val="left" w:pos="2179"/>
        </w:tabs>
        <w:bidi w:val="0"/>
        <w:jc w:val="left"/>
        <w:rPr>
          <w:rFonts w:hint="eastAsia"/>
          <w:lang w:val="en-US" w:eastAsia="zh-CN"/>
        </w:rPr>
      </w:pPr>
    </w:p>
    <w:p w14:paraId="4BE7CED5">
      <w:pPr>
        <w:tabs>
          <w:tab w:val="left" w:pos="2179"/>
        </w:tabs>
        <w:bidi w:val="0"/>
        <w:jc w:val="left"/>
        <w:rPr>
          <w:rFonts w:hint="eastAsia"/>
          <w:lang w:val="en-US" w:eastAsia="zh-CN"/>
        </w:rPr>
      </w:pPr>
    </w:p>
    <w:p w14:paraId="59EF8C7E">
      <w:pPr>
        <w:tabs>
          <w:tab w:val="left" w:pos="2179"/>
        </w:tabs>
        <w:bidi w:val="0"/>
        <w:spacing w:line="360" w:lineRule="auto"/>
        <w:jc w:val="left"/>
        <w:rPr>
          <w:rFonts w:hint="eastAsia" w:asciiTheme="minorEastAsia" w:hAnsiTheme="minorEastAsia" w:eastAsiaTheme="minorEastAsia" w:cstheme="minorEastAsia"/>
          <w:color w:val="FF0000"/>
          <w:kern w:val="0"/>
          <w:sz w:val="24"/>
          <w:szCs w:val="24"/>
          <w:lang w:val="en-US" w:eastAsia="zh-CN" w:bidi="ar-SA"/>
        </w:rPr>
      </w:pPr>
      <w:r>
        <w:rPr>
          <w:rFonts w:hint="eastAsia" w:ascii="Times New Roman" w:hAnsi="Times New Roman" w:eastAsia="宋体" w:cs="Times New Roman"/>
          <w:kern w:val="2"/>
          <w:sz w:val="24"/>
          <w:szCs w:val="24"/>
          <w:lang w:val="en-US" w:eastAsia="zh-CN" w:bidi="ar-SA"/>
        </w:rPr>
        <w:t>4. 标准规范（如《环境空气质量标准》）​</w:t>
      </w:r>
      <w:r>
        <w:rPr>
          <w:rFonts w:hint="eastAsia" w:asciiTheme="minorEastAsia" w:hAnsiTheme="minorEastAsia" w:eastAsiaTheme="minorEastAsia" w:cstheme="minorEastAsia"/>
          <w:color w:val="FF0000"/>
          <w:kern w:val="0"/>
          <w:sz w:val="24"/>
          <w:szCs w:val="24"/>
          <w:lang w:val="en-US" w:eastAsia="zh-CN" w:bidi="ar-SA"/>
        </w:rPr>
        <w:t>（见示例[22]）</w:t>
      </w:r>
    </w:p>
    <w:p w14:paraId="18FB993B">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格式：[序号] 标准编号 标准名称[S]. 发布机构. 发布日期.</w:t>
      </w:r>
    </w:p>
    <w:p w14:paraId="0CBDDAEA">
      <w:pPr>
        <w:tabs>
          <w:tab w:val="left" w:pos="2179"/>
        </w:tabs>
        <w:bidi w:val="0"/>
        <w:jc w:val="left"/>
        <w:rPr>
          <w:rFonts w:hint="eastAsia"/>
          <w:lang w:val="en-US" w:eastAsia="zh-CN"/>
        </w:rPr>
      </w:pPr>
    </w:p>
    <w:p w14:paraId="2CAA25A5">
      <w:pPr>
        <w:tabs>
          <w:tab w:val="left" w:pos="2179"/>
        </w:tabs>
        <w:bidi w:val="0"/>
        <w:jc w:val="left"/>
        <w:rPr>
          <w:rFonts w:hint="eastAsia"/>
          <w:lang w:val="en-US" w:eastAsia="zh-CN"/>
        </w:rPr>
      </w:pPr>
    </w:p>
    <w:p w14:paraId="55A8DF43">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5. 政府公告（如《国务院关于2023年度国家科学技术奖励的决定》）​</w:t>
      </w:r>
      <w:r>
        <w:rPr>
          <w:rFonts w:hint="eastAsia" w:asciiTheme="minorEastAsia" w:hAnsiTheme="minorEastAsia" w:eastAsiaTheme="minorEastAsia" w:cstheme="minorEastAsia"/>
          <w:color w:val="FF0000"/>
          <w:kern w:val="0"/>
          <w:sz w:val="24"/>
          <w:szCs w:val="24"/>
          <w:lang w:val="en-US" w:eastAsia="zh-CN" w:bidi="ar-SA"/>
        </w:rPr>
        <w:t>（见示例[23]）</w:t>
      </w:r>
      <w:r>
        <w:rPr>
          <w:rFonts w:hint="eastAsia" w:ascii="Times New Roman" w:hAnsi="Times New Roman" w:eastAsia="宋体" w:cs="Times New Roman"/>
          <w:kern w:val="2"/>
          <w:sz w:val="24"/>
          <w:szCs w:val="24"/>
          <w:lang w:val="en-US" w:eastAsia="zh-CN" w:bidi="ar-SA"/>
        </w:rPr>
        <w:t xml:space="preserve"> </w:t>
      </w:r>
    </w:p>
    <w:p w14:paraId="3BF25CA0">
      <w:pPr>
        <w:tabs>
          <w:tab w:val="left" w:pos="2179"/>
        </w:tabs>
        <w:bidi w:val="0"/>
        <w:spacing w:line="360" w:lineRule="auto"/>
        <w:jc w:val="left"/>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格式：[序号] 公告全称[A]. 发布机构. 发布日期. 获取路径[访问日期].</w:t>
      </w:r>
    </w:p>
    <w:p w14:paraId="49501594">
      <w:pPr>
        <w:tabs>
          <w:tab w:val="left" w:pos="2179"/>
        </w:tabs>
        <w:bidi w:val="0"/>
        <w:jc w:val="left"/>
        <w:rPr>
          <w:rFonts w:hint="eastAsia"/>
          <w:lang w:val="en-US" w:eastAsia="zh-CN"/>
        </w:rPr>
      </w:pPr>
    </w:p>
    <w:p w14:paraId="3A98BA40">
      <w:pPr>
        <w:tabs>
          <w:tab w:val="left" w:pos="2179"/>
        </w:tabs>
        <w:bidi w:val="0"/>
        <w:jc w:val="left"/>
        <w:rPr>
          <w:rFonts w:hint="eastAsia"/>
          <w:lang w:val="en-US" w:eastAsia="zh-CN"/>
        </w:rPr>
      </w:pPr>
    </w:p>
    <w:p w14:paraId="322D606D">
      <w:pPr>
        <w:tabs>
          <w:tab w:val="left" w:pos="2179"/>
        </w:tabs>
        <w:bidi w:val="0"/>
        <w:jc w:val="left"/>
        <w:rPr>
          <w:rFonts w:hint="eastAsia"/>
          <w:lang w:val="en-US" w:eastAsia="zh-CN"/>
        </w:rPr>
      </w:pPr>
    </w:p>
    <w:p w14:paraId="6007A765">
      <w:pPr>
        <w:tabs>
          <w:tab w:val="left" w:pos="2179"/>
        </w:tabs>
        <w:bidi w:val="0"/>
        <w:jc w:val="left"/>
        <w:rPr>
          <w:rFonts w:hint="eastAsia"/>
          <w:lang w:val="en-US" w:eastAsia="zh-CN"/>
        </w:rPr>
      </w:pPr>
    </w:p>
    <w:p w14:paraId="11A5FEDE">
      <w:pPr>
        <w:tabs>
          <w:tab w:val="left" w:pos="2179"/>
        </w:tabs>
        <w:bidi w:val="0"/>
        <w:jc w:val="left"/>
        <w:rPr>
          <w:rFonts w:hint="eastAsia"/>
          <w:lang w:val="en-US" w:eastAsia="zh-CN"/>
        </w:rPr>
      </w:pPr>
    </w:p>
    <w:p w14:paraId="54202E50">
      <w:pPr>
        <w:tabs>
          <w:tab w:val="left" w:pos="2179"/>
        </w:tabs>
        <w:bidi w:val="0"/>
        <w:jc w:val="left"/>
        <w:rPr>
          <w:rFonts w:hint="eastAsia"/>
          <w:lang w:val="en-US" w:eastAsia="zh-CN"/>
        </w:rPr>
        <w:sectPr>
          <w:headerReference r:id="rId17" w:type="default"/>
          <w:headerReference r:id="rId18" w:type="even"/>
          <w:type w:val="continuous"/>
          <w:pgSz w:w="11906" w:h="16838"/>
          <w:pgMar w:top="1701" w:right="1417" w:bottom="1701" w:left="1417" w:header="851" w:footer="850" w:gutter="0"/>
          <w:pgNumType w:fmt="decimal"/>
          <w:cols w:space="425" w:num="1"/>
          <w:docGrid w:type="lines" w:linePitch="312" w:charSpace="0"/>
        </w:sectPr>
      </w:pPr>
    </w:p>
    <w:p w14:paraId="2D9E1236">
      <w:pPr>
        <w:rPr>
          <w:rFonts w:hint="eastAsia" w:ascii="黑体" w:hAnsi="黑体" w:eastAsia="黑体" w:cs="黑体"/>
          <w:b w:val="0"/>
          <w:bCs/>
          <w:sz w:val="36"/>
          <w:szCs w:val="21"/>
          <w:lang w:val="en-US" w:eastAsia="zh-CN"/>
        </w:rPr>
      </w:pPr>
      <w:bookmarkStart w:id="33" w:name="_Toc14799"/>
      <w:r>
        <w:rPr>
          <w:rFonts w:hint="eastAsia" w:ascii="黑体" w:hAnsi="黑体" w:eastAsia="黑体" w:cs="黑体"/>
          <w:b w:val="0"/>
          <w:bCs/>
          <w:sz w:val="36"/>
          <w:szCs w:val="21"/>
          <w:lang w:val="en-US" w:eastAsia="zh-CN"/>
        </w:rPr>
        <w:br w:type="page"/>
      </w:r>
    </w:p>
    <w:p w14:paraId="6036DE7B">
      <w:pPr>
        <w:rPr>
          <w:rFonts w:hint="eastAsia"/>
          <w:lang w:val="en-US" w:eastAsia="zh-CN"/>
        </w:rPr>
      </w:pPr>
      <w:r>
        <w:rPr>
          <w:rFonts w:hint="eastAsia"/>
          <w:lang w:val="en-US" w:eastAsia="zh-CN"/>
        </w:rPr>
        <w:br w:type="page"/>
      </w:r>
    </w:p>
    <w:p w14:paraId="33D79B8D">
      <w:pPr>
        <w:pStyle w:val="2"/>
        <w:numPr>
          <w:ilvl w:val="0"/>
          <w:numId w:val="0"/>
        </w:numPr>
        <w:bidi w:val="0"/>
        <w:ind w:left="0" w:leftChars="0" w:firstLine="0" w:firstLineChars="0"/>
        <w:rPr>
          <w:rFonts w:hint="eastAsia"/>
          <w:lang w:eastAsia="zh-CN"/>
        </w:rPr>
      </w:pPr>
      <w:r>
        <w:rPr>
          <w:rFonts w:hint="eastAsia"/>
          <w:lang w:val="en-US" w:eastAsia="zh-CN"/>
        </w:rPr>
        <w:t>附  录</w:t>
      </w:r>
      <w:bookmarkEnd w:id="33"/>
    </w:p>
    <w:p w14:paraId="6CA73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32"/>
          <w:lang w:val="en-US" w:eastAsia="zh-CN"/>
        </w:rPr>
      </w:pPr>
      <w:r>
        <w:rPr>
          <w:rFonts w:hint="default" w:cs="Times New Roman"/>
          <w:sz w:val="24"/>
          <w:szCs w:val="32"/>
          <w:lang w:val="en-US" w:eastAsia="zh-CN"/>
        </w:rPr>
        <w:t>附录是对于一些不宜放在正文中，但有参考价值的内容，可编入毕业设计（论文）的附录中，例如重要数据、表格、公式、图纸、程序等。附录的篇幅一般不要超过正文。</w:t>
      </w:r>
    </w:p>
    <w:p w14:paraId="7B42D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32"/>
          <w:lang w:val="en-US" w:eastAsia="zh-CN"/>
        </w:rPr>
      </w:pPr>
      <w:r>
        <w:rPr>
          <w:rFonts w:hint="default" w:cs="Times New Roman"/>
          <w:sz w:val="24"/>
          <w:szCs w:val="32"/>
          <w:lang w:val="en-US" w:eastAsia="zh-CN"/>
        </w:rPr>
        <w:t>附录编号依次编为附录</w:t>
      </w:r>
      <w:r>
        <w:rPr>
          <w:rFonts w:hint="eastAsia" w:cs="Times New Roman"/>
          <w:sz w:val="24"/>
          <w:szCs w:val="32"/>
          <w:lang w:val="en-US" w:eastAsia="zh-CN"/>
        </w:rPr>
        <w:t>A</w:t>
      </w:r>
      <w:r>
        <w:rPr>
          <w:rFonts w:hint="default" w:cs="Times New Roman"/>
          <w:sz w:val="24"/>
          <w:szCs w:val="32"/>
          <w:lang w:val="en-US" w:eastAsia="zh-CN"/>
        </w:rPr>
        <w:t>、附录</w:t>
      </w:r>
      <w:r>
        <w:rPr>
          <w:rFonts w:hint="eastAsia" w:cs="Times New Roman"/>
          <w:sz w:val="24"/>
          <w:szCs w:val="32"/>
          <w:lang w:val="en-US" w:eastAsia="zh-CN"/>
        </w:rPr>
        <w:t>B</w:t>
      </w:r>
      <w:r>
        <w:rPr>
          <w:rFonts w:hint="default" w:cs="Times New Roman"/>
          <w:sz w:val="24"/>
          <w:szCs w:val="32"/>
          <w:lang w:val="en-US" w:eastAsia="zh-CN"/>
        </w:rPr>
        <w:t>。附录标题各占一行，按一级标题编排。每一个附录一般应另起一页编排，如果有多个较短的附录，也可接排。</w:t>
      </w:r>
    </w:p>
    <w:p w14:paraId="77AE2E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32"/>
          <w:lang w:val="en-US" w:eastAsia="zh-CN"/>
        </w:rPr>
      </w:pPr>
    </w:p>
    <w:p w14:paraId="534BC2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sz w:val="24"/>
          <w:szCs w:val="32"/>
          <w:lang w:val="en-US" w:eastAsia="zh-CN"/>
        </w:rPr>
      </w:pPr>
      <w:r>
        <w:rPr>
          <w:rFonts w:hint="default" w:cs="Times New Roman"/>
          <w:sz w:val="24"/>
          <w:szCs w:val="32"/>
          <w:lang w:val="en-US" w:eastAsia="zh-CN"/>
        </w:rPr>
        <w:t>附录中的图表公式另行编排序号，与正文分开，编号前加“附录</w:t>
      </w:r>
      <w:r>
        <w:rPr>
          <w:rFonts w:hint="eastAsia" w:cs="Times New Roman"/>
          <w:sz w:val="24"/>
          <w:szCs w:val="32"/>
          <w:lang w:val="en-US" w:eastAsia="zh-CN"/>
        </w:rPr>
        <w:t>A</w:t>
      </w:r>
      <w:r>
        <w:rPr>
          <w:rFonts w:hint="default" w:cs="Times New Roman"/>
          <w:sz w:val="24"/>
          <w:szCs w:val="32"/>
          <w:lang w:val="en-US" w:eastAsia="zh-CN"/>
        </w:rPr>
        <w:t>-”字样。</w:t>
      </w:r>
    </w:p>
    <w:p w14:paraId="1DEB92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cs="Times New Roman"/>
          <w:color w:val="FF0000"/>
          <w:sz w:val="24"/>
          <w:szCs w:val="32"/>
          <w:lang w:val="en-US" w:eastAsia="zh-CN"/>
        </w:rPr>
      </w:pPr>
      <w:r>
        <w:rPr>
          <w:rFonts w:hint="default" w:cs="Times New Roman"/>
          <w:color w:val="FF0000"/>
          <w:sz w:val="24"/>
          <w:szCs w:val="32"/>
          <w:lang w:val="en-US" w:eastAsia="zh-CN"/>
        </w:rPr>
        <w:t>本部分内容非强制性要求，如果论文中没有附录，可以省略《附录》。</w:t>
      </w:r>
    </w:p>
    <w:p w14:paraId="7D089AC1">
      <w:pPr>
        <w:tabs>
          <w:tab w:val="left" w:pos="2179"/>
        </w:tabs>
        <w:bidi w:val="0"/>
        <w:jc w:val="left"/>
        <w:rPr>
          <w:rFonts w:hint="default"/>
          <w:lang w:val="en-US" w:eastAsia="zh-CN"/>
        </w:rPr>
      </w:pPr>
    </w:p>
    <w:sectPr>
      <w:headerReference r:id="rId19" w:type="default"/>
      <w:headerReference r:id="rId20" w:type="even"/>
      <w:type w:val="continuous"/>
      <w:pgSz w:w="11906" w:h="16838"/>
      <w:pgMar w:top="1701" w:right="1417" w:bottom="1701"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683B7">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99A2D">
                          <w:pPr>
                            <w:pStyle w:val="1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C199A2D">
                    <w:pPr>
                      <w:pStyle w:val="1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C4A7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B7BCD">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1AB7BCD">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20123">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D016C5">
                          <w:pPr>
                            <w:pStyle w:val="1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BD016C5">
                    <w:pPr>
                      <w:pStyle w:val="13"/>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3</w:t>
                    </w:r>
                    <w:r>
                      <w:rPr>
                        <w:sz w:val="21"/>
                        <w:szCs w:val="21"/>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39CEA">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D2B4F">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B9D2B4F">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2C22">
    <w:pPr>
      <w:pStyle w:val="14"/>
      <w:rPr>
        <w:rFonts w:hint="eastAsia" w:eastAsia="宋体"/>
        <w:sz w:val="22"/>
        <w:szCs w:val="22"/>
        <w:lang w:val="en-US" w:eastAsia="zh-CN"/>
      </w:rPr>
    </w:pPr>
    <w:r>
      <w:rPr>
        <w:rFonts w:hint="eastAsia"/>
        <w:sz w:val="22"/>
        <w:szCs w:val="22"/>
        <w:lang w:val="en-US" w:eastAsia="zh-CN"/>
      </w:rPr>
      <w:t>摘要</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CF2DB">
    <w:pPr>
      <w:pStyle w:val="14"/>
      <w:ind w:firstLine="0" w:firstLineChars="0"/>
      <w:rPr>
        <w:sz w:val="21"/>
        <w:szCs w:val="21"/>
      </w:rPr>
    </w:pPr>
    <w:r>
      <w:rPr>
        <w:sz w:val="21"/>
        <w:szCs w:val="21"/>
      </w:rPr>
      <w:t>长安大学本科毕业设计（论文）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955E">
    <w:pPr>
      <w:pStyle w:val="14"/>
      <w:ind w:firstLine="0" w:firstLineChars="0"/>
      <w:rPr>
        <w:rFonts w:hint="default" w:eastAsia="宋体"/>
        <w:sz w:val="21"/>
        <w:lang w:val="en-US" w:eastAsia="zh-CN"/>
      </w:rPr>
    </w:pPr>
    <w:r>
      <w:rPr>
        <w:rFonts w:hint="eastAsia"/>
        <w:sz w:val="21"/>
        <w:lang w:val="en-US" w:eastAsia="zh-CN"/>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205FF">
    <w:pPr>
      <w:pStyle w:val="14"/>
      <w:ind w:firstLine="0" w:firstLineChars="0"/>
      <w:rPr>
        <w:sz w:val="21"/>
        <w:szCs w:val="21"/>
      </w:rPr>
    </w:pPr>
    <w:r>
      <w:rPr>
        <w:sz w:val="21"/>
        <w:szCs w:val="21"/>
      </w:rPr>
      <w:t>长安大学本科毕业设计（论文）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DDC84">
    <w:pPr>
      <w:pStyle w:val="14"/>
      <w:ind w:firstLine="0" w:firstLineChars="0"/>
      <w:rPr>
        <w:rFonts w:hint="default" w:eastAsia="宋体"/>
        <w:sz w:val="21"/>
        <w:lang w:val="en-US" w:eastAsia="zh-CN"/>
      </w:rPr>
    </w:pPr>
    <w:r>
      <w:rPr>
        <w:rFonts w:hint="eastAsia"/>
        <w:sz w:val="21"/>
        <w:lang w:val="en-US" w:eastAsia="zh-CN"/>
      </w:rPr>
      <w:t>附录</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9D8A">
    <w:pPr>
      <w:pStyle w:val="14"/>
      <w:ind w:firstLine="0" w:firstLineChars="0"/>
      <w:rPr>
        <w:sz w:val="21"/>
        <w:szCs w:val="21"/>
      </w:rPr>
    </w:pPr>
    <w:r>
      <w:rPr>
        <w:sz w:val="21"/>
        <w:szCs w:val="21"/>
      </w:rPr>
      <w:t>长安大学本科毕业设计（论文）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F4F15">
    <w:pPr>
      <w:pStyle w:val="14"/>
      <w:rPr>
        <w:rFonts w:hint="default" w:eastAsia="宋体"/>
        <w:sz w:val="20"/>
        <w:szCs w:val="20"/>
        <w:lang w:val="en-US" w:eastAsia="zh-CN"/>
      </w:rPr>
    </w:pPr>
    <w:r>
      <w:rPr>
        <w:rFonts w:hint="eastAsia"/>
        <w:sz w:val="20"/>
        <w:szCs w:val="20"/>
        <w:lang w:val="en-US" w:eastAsia="zh-CN"/>
      </w:rPr>
      <w:t>长安大学本科毕业设计（论文）</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0EAC8">
    <w:pPr>
      <w:pStyle w:val="14"/>
      <w:ind w:firstLine="0" w:firstLineChars="0"/>
      <w:rPr>
        <w:rFonts w:hint="default" w:eastAsia="宋体"/>
        <w:lang w:val="en-US" w:eastAsia="zh-CN"/>
      </w:rPr>
    </w:pPr>
    <w:r>
      <w:rPr>
        <w:rFonts w:hint="eastAsia"/>
        <w:sz w:val="21"/>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F877C">
    <w:pPr>
      <w:pStyle w:val="14"/>
      <w:rPr>
        <w:rFonts w:hint="default" w:eastAsia="宋体"/>
        <w:lang w:val="en-US" w:eastAsia="zh-CN"/>
      </w:rPr>
    </w:pPr>
    <w:r>
      <w:rPr>
        <w:rFonts w:hint="eastAsia"/>
        <w:lang w:val="en-US" w:eastAsia="zh-CN"/>
      </w:rPr>
      <w:t>长安大学本科毕业设计（论文）</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7B4B">
    <w:pPr>
      <w:pStyle w:val="14"/>
      <w:ind w:firstLine="0" w:firstLineChars="0"/>
      <w:rPr>
        <w:rFonts w:hint="eastAsia" w:eastAsia="宋体"/>
        <w:lang w:val="en-US" w:eastAsia="zh-CN"/>
      </w:rPr>
    </w:pPr>
    <w:r>
      <w:rPr>
        <w:rFonts w:hint="eastAsia"/>
        <w:sz w:val="21"/>
        <w:lang w:val="en-US" w:eastAsia="zh-CN"/>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32120">
    <w:pPr>
      <w:pStyle w:val="14"/>
      <w:rPr>
        <w:rFonts w:hint="default" w:eastAsia="宋体"/>
        <w:lang w:val="en-US" w:eastAsia="zh-CN"/>
      </w:rPr>
    </w:pPr>
    <w:r>
      <w:rPr>
        <w:rFonts w:hint="eastAsia"/>
        <w:lang w:val="en-US" w:eastAsia="zh-CN"/>
      </w:rPr>
      <w:t>长安大学本科毕业设计（论文）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5AB91">
    <w:pPr>
      <w:pStyle w:val="14"/>
      <w:ind w:firstLine="0" w:firstLineChars="0"/>
      <w:rPr>
        <w:rFonts w:hint="default" w:eastAsia="宋体"/>
        <w:lang w:val="en-US" w:eastAsia="zh-CN"/>
      </w:rPr>
    </w:pPr>
    <w:r>
      <w:rPr>
        <w:rFonts w:hint="eastAsia"/>
        <w:sz w:val="21"/>
        <w:lang w:val="en-US" w:eastAsia="zh-CN"/>
      </w:rPr>
      <w:t>第一章  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62291">
    <w:pPr>
      <w:pStyle w:val="14"/>
      <w:rPr>
        <w:rFonts w:hint="default" w:eastAsia="宋体"/>
        <w:lang w:val="en-US" w:eastAsia="zh-CN"/>
      </w:rPr>
    </w:pPr>
    <w:r>
      <w:rPr>
        <w:rFonts w:hint="eastAsia"/>
        <w:lang w:val="en-US" w:eastAsia="zh-CN"/>
      </w:rPr>
      <w:t>长安大学本科毕业设计（论文）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2ACA2">
    <w:pPr>
      <w:pStyle w:val="14"/>
      <w:ind w:firstLine="0" w:firstLineChars="0"/>
      <w:rPr>
        <w:sz w:val="21"/>
      </w:rPr>
    </w:pPr>
    <w:r>
      <w:rPr>
        <w:sz w:val="21"/>
      </w:rPr>
      <w:fldChar w:fldCharType="begin"/>
    </w:r>
    <w:r>
      <w:rPr>
        <w:sz w:val="21"/>
      </w:rPr>
      <w:instrText xml:space="preserve"> REF _Ref40011280 \h  \* MERGEFORMAT </w:instrText>
    </w:r>
    <w:r>
      <w:rPr>
        <w:sz w:val="21"/>
      </w:rPr>
      <w:fldChar w:fldCharType="separate"/>
    </w:r>
    <w:r>
      <w:rPr>
        <w:sz w:val="21"/>
      </w:rPr>
      <w:t>第一章 绪论</w:t>
    </w:r>
    <w:r>
      <w:rPr>
        <w:sz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6FE91"/>
    <w:multiLevelType w:val="singleLevel"/>
    <w:tmpl w:val="8376FE91"/>
    <w:lvl w:ilvl="0" w:tentative="0">
      <w:start w:val="1"/>
      <w:numFmt w:val="decimal"/>
      <w:suff w:val="nothing"/>
      <w:lvlText w:val="（%1）"/>
      <w:lvlJc w:val="left"/>
    </w:lvl>
  </w:abstractNum>
  <w:abstractNum w:abstractNumId="1">
    <w:nsid w:val="6AA17540"/>
    <w:multiLevelType w:val="multilevel"/>
    <w:tmpl w:val="6AA17540"/>
    <w:lvl w:ilvl="0" w:tentative="0">
      <w:start w:val="1"/>
      <w:numFmt w:val="decimal"/>
      <w:pStyle w:val="27"/>
      <w:lvlText w:val="[%1]"/>
      <w:lvlJc w:val="left"/>
      <w:pPr>
        <w:tabs>
          <w:tab w:val="left" w:pos="488"/>
        </w:tabs>
        <w:ind w:left="488" w:hanging="488"/>
      </w:pPr>
      <w:rPr>
        <w:rFonts w:hint="default" w:ascii="Times New Roman" w:hAnsi="Times New Roman" w:eastAsia="宋体"/>
        <w:b w:val="0"/>
        <w:i w:val="0"/>
        <w:snapToGrid w:val="0"/>
        <w:sz w:val="21"/>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D2A107E"/>
    <w:multiLevelType w:val="multilevel"/>
    <w:tmpl w:val="7D2A107E"/>
    <w:lvl w:ilvl="0" w:tentative="0">
      <w:start w:val="1"/>
      <w:numFmt w:val="chineseCounting"/>
      <w:pStyle w:val="2"/>
      <w:suff w:val="space"/>
      <w:lvlText w:val="第%1章"/>
      <w:lvlJc w:val="left"/>
      <w:pPr>
        <w:tabs>
          <w:tab w:val="left" w:pos="420"/>
        </w:tabs>
        <w:ind w:left="0" w:leftChars="0" w:firstLine="0" w:firstLineChars="0"/>
      </w:pPr>
      <w:rPr>
        <w:rFonts w:hint="eastAsia"/>
      </w:rPr>
    </w:lvl>
    <w:lvl w:ilvl="1" w:tentative="0">
      <w:start w:val="1"/>
      <w:numFmt w:val="decimal"/>
      <w:pStyle w:val="3"/>
      <w:isLgl/>
      <w:suff w:val="space"/>
      <w:lvlText w:val="%1.%2"/>
      <w:lvlJc w:val="left"/>
      <w:pPr>
        <w:tabs>
          <w:tab w:val="left" w:pos="0"/>
        </w:tabs>
        <w:ind w:left="0" w:leftChars="0" w:firstLine="0" w:firstLineChars="0"/>
      </w:pPr>
      <w:rPr>
        <w:rFonts w:hint="eastAsia"/>
      </w:rPr>
    </w:lvl>
    <w:lvl w:ilvl="2" w:tentative="0">
      <w:start w:val="1"/>
      <w:numFmt w:val="decimal"/>
      <w:pStyle w:val="4"/>
      <w:isLgl/>
      <w:suff w:val="space"/>
      <w:lvlText w:val="%1.%2.%3"/>
      <w:lvlJc w:val="left"/>
      <w:pPr>
        <w:tabs>
          <w:tab w:val="left" w:pos="420"/>
        </w:tabs>
        <w:ind w:left="0" w:leftChars="0" w:firstLine="0" w:firstLineChars="0"/>
      </w:pPr>
      <w:rPr>
        <w:rFonts w:hint="eastAsia"/>
      </w:rPr>
    </w:lvl>
    <w:lvl w:ilvl="3" w:tentative="0">
      <w:start w:val="1"/>
      <w:numFmt w:val="decimal"/>
      <w:pStyle w:val="5"/>
      <w:isLgl/>
      <w:suff w:val="space"/>
      <w:lvlText w:val="%1.%2.%3.%4"/>
      <w:lvlJc w:val="left"/>
      <w:pPr>
        <w:tabs>
          <w:tab w:val="left" w:pos="420"/>
        </w:tabs>
        <w:ind w:left="0" w:leftChars="0" w:firstLine="0" w:firstLineChars="0"/>
      </w:pPr>
      <w:rPr>
        <w:rFonts w:hint="eastAsia"/>
      </w:rPr>
    </w:lvl>
    <w:lvl w:ilvl="4" w:tentative="0">
      <w:start w:val="1"/>
      <w:numFmt w:val="decimal"/>
      <w:pStyle w:val="6"/>
      <w:isLgl/>
      <w:suff w:val="space"/>
      <w:lvlText w:val="%1.%2.%3.%4.%5"/>
      <w:lvlJc w:val="left"/>
      <w:pPr>
        <w:tabs>
          <w:tab w:val="left" w:pos="420"/>
        </w:tabs>
        <w:ind w:left="0" w:leftChars="0" w:firstLine="0" w:firstLineChars="0"/>
      </w:pPr>
      <w:rPr>
        <w:rFonts w:hint="eastAsia"/>
      </w:rPr>
    </w:lvl>
    <w:lvl w:ilvl="5" w:tentative="0">
      <w:start w:val="1"/>
      <w:numFmt w:val="decimal"/>
      <w:pStyle w:val="7"/>
      <w:isLgl/>
      <w:lvlText w:val="%1.%2.%3.%4.%5.%6"/>
      <w:lvlJc w:val="left"/>
      <w:pPr>
        <w:tabs>
          <w:tab w:val="left" w:pos="420"/>
        </w:tabs>
        <w:ind w:left="1151" w:hanging="1151"/>
      </w:pPr>
      <w:rPr>
        <w:rFonts w:hint="eastAsia"/>
      </w:rPr>
    </w:lvl>
    <w:lvl w:ilvl="6" w:tentative="0">
      <w:start w:val="1"/>
      <w:numFmt w:val="decimal"/>
      <w:pStyle w:val="8"/>
      <w:isLgl/>
      <w:lvlText w:val="%1.%2.%3.%4.%5.%6.%7"/>
      <w:lvlJc w:val="left"/>
      <w:pPr>
        <w:ind w:left="1296" w:hanging="1296"/>
      </w:pPr>
      <w:rPr>
        <w:rFonts w:hint="eastAsia"/>
      </w:rPr>
    </w:lvl>
    <w:lvl w:ilvl="7" w:tentative="0">
      <w:start w:val="1"/>
      <w:numFmt w:val="decimal"/>
      <w:pStyle w:val="9"/>
      <w:isLgl/>
      <w:lvlText w:val="%1.%2.%3.%4.%5.%6.%7.%8."/>
      <w:lvlJc w:val="left"/>
      <w:pPr>
        <w:ind w:left="1440" w:hanging="1440"/>
      </w:pPr>
      <w:rPr>
        <w:rFonts w:hint="eastAsia"/>
      </w:rPr>
    </w:lvl>
    <w:lvl w:ilvl="8" w:tentative="0">
      <w:start w:val="1"/>
      <w:numFmt w:val="decimal"/>
      <w:pStyle w:val="10"/>
      <w:isLgl/>
      <w:lvlText w:val="%1.%2.%3.%4.%5.%6.%7.%8.%9."/>
      <w:lvlJc w:val="left"/>
      <w:pPr>
        <w:ind w:left="1583" w:hanging="1583"/>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E28B7"/>
    <w:rsid w:val="009A4ECC"/>
    <w:rsid w:val="05B53FC0"/>
    <w:rsid w:val="06486994"/>
    <w:rsid w:val="07B407BE"/>
    <w:rsid w:val="08712B08"/>
    <w:rsid w:val="08F81F38"/>
    <w:rsid w:val="09173EE8"/>
    <w:rsid w:val="0B0D5B6E"/>
    <w:rsid w:val="0CE47374"/>
    <w:rsid w:val="0D146594"/>
    <w:rsid w:val="109E2175"/>
    <w:rsid w:val="11E42314"/>
    <w:rsid w:val="157E709D"/>
    <w:rsid w:val="15BD3DEA"/>
    <w:rsid w:val="18041ADC"/>
    <w:rsid w:val="182C5943"/>
    <w:rsid w:val="1D497F91"/>
    <w:rsid w:val="1EC629B6"/>
    <w:rsid w:val="20ED12FC"/>
    <w:rsid w:val="22B57791"/>
    <w:rsid w:val="247E5EC4"/>
    <w:rsid w:val="27361586"/>
    <w:rsid w:val="286E4D4F"/>
    <w:rsid w:val="2F4B62EB"/>
    <w:rsid w:val="2FB132DC"/>
    <w:rsid w:val="34443F4D"/>
    <w:rsid w:val="34DA5971"/>
    <w:rsid w:val="353B6467"/>
    <w:rsid w:val="377D24EA"/>
    <w:rsid w:val="38D46E50"/>
    <w:rsid w:val="39382F3B"/>
    <w:rsid w:val="3B9E28B7"/>
    <w:rsid w:val="3CA8513A"/>
    <w:rsid w:val="3D430E91"/>
    <w:rsid w:val="44082921"/>
    <w:rsid w:val="47373E8E"/>
    <w:rsid w:val="476D294A"/>
    <w:rsid w:val="47E164DE"/>
    <w:rsid w:val="48496F13"/>
    <w:rsid w:val="4E112E38"/>
    <w:rsid w:val="4E760366"/>
    <w:rsid w:val="4EC24E0A"/>
    <w:rsid w:val="4F6A47C2"/>
    <w:rsid w:val="4FAE13C7"/>
    <w:rsid w:val="503C55AF"/>
    <w:rsid w:val="53114997"/>
    <w:rsid w:val="555D52C2"/>
    <w:rsid w:val="55661811"/>
    <w:rsid w:val="563C71B1"/>
    <w:rsid w:val="57226B03"/>
    <w:rsid w:val="5A0709DC"/>
    <w:rsid w:val="5F97635E"/>
    <w:rsid w:val="643F0BC3"/>
    <w:rsid w:val="65213E29"/>
    <w:rsid w:val="6C8C3392"/>
    <w:rsid w:val="76DD47B0"/>
    <w:rsid w:val="78F85C68"/>
    <w:rsid w:val="79F63B2E"/>
    <w:rsid w:val="7B8F0147"/>
    <w:rsid w:val="7DC0487A"/>
    <w:rsid w:val="7F157DCF"/>
    <w:rsid w:val="7F790EFD"/>
    <w:rsid w:val="7FBD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157" w:beforeLines="50" w:after="157" w:afterLines="50"/>
      <w:ind w:left="0" w:firstLine="0"/>
      <w:jc w:val="center"/>
      <w:outlineLvl w:val="0"/>
    </w:pPr>
    <w:rPr>
      <w:rFonts w:ascii="黑体" w:hAnsi="黑体" w:eastAsia="黑体" w:cs="黑体"/>
      <w:bCs/>
      <w:kern w:val="44"/>
      <w:sz w:val="36"/>
      <w:szCs w:val="21"/>
    </w:rPr>
  </w:style>
  <w:style w:type="paragraph" w:styleId="3">
    <w:name w:val="heading 2"/>
    <w:basedOn w:val="1"/>
    <w:next w:val="1"/>
    <w:unhideWhenUsed/>
    <w:qFormat/>
    <w:uiPriority w:val="9"/>
    <w:pPr>
      <w:keepNext/>
      <w:keepLines/>
      <w:numPr>
        <w:ilvl w:val="1"/>
        <w:numId w:val="1"/>
      </w:numPr>
      <w:tabs>
        <w:tab w:val="left" w:pos="420"/>
      </w:tabs>
      <w:spacing w:before="156" w:beforeLines="50" w:after="156" w:afterLines="50"/>
      <w:ind w:left="0" w:firstLine="0"/>
      <w:outlineLvl w:val="1"/>
    </w:pPr>
    <w:rPr>
      <w:rFonts w:eastAsia="黑体"/>
      <w:sz w:val="32"/>
      <w:szCs w:val="32"/>
    </w:rPr>
  </w:style>
  <w:style w:type="paragraph" w:styleId="4">
    <w:name w:val="heading 3"/>
    <w:basedOn w:val="1"/>
    <w:next w:val="1"/>
    <w:link w:val="28"/>
    <w:unhideWhenUsed/>
    <w:qFormat/>
    <w:uiPriority w:val="9"/>
    <w:pPr>
      <w:keepNext/>
      <w:keepLines/>
      <w:numPr>
        <w:ilvl w:val="2"/>
        <w:numId w:val="1"/>
      </w:numPr>
      <w:spacing w:before="156" w:beforeLines="50" w:after="156" w:afterLines="50"/>
      <w:ind w:left="0" w:firstLine="0"/>
      <w:outlineLvl w:val="2"/>
    </w:pPr>
    <w:rPr>
      <w:rFonts w:eastAsia="黑体"/>
      <w:sz w:val="28"/>
      <w:szCs w:val="36"/>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0" w:firstLine="0"/>
      <w:outlineLvl w:val="3"/>
    </w:pPr>
    <w:rPr>
      <w:rFonts w:ascii="Arial" w:hAnsi="Arial" w:eastAsia="黑体"/>
      <w:b/>
      <w:sz w:val="28"/>
    </w:rPr>
  </w:style>
  <w:style w:type="paragraph" w:styleId="6">
    <w:name w:val="heading 5"/>
    <w:basedOn w:val="1"/>
    <w:next w:val="1"/>
    <w:qFormat/>
    <w:uiPriority w:val="0"/>
    <w:pPr>
      <w:keepNext/>
      <w:keepLines/>
      <w:numPr>
        <w:ilvl w:val="4"/>
        <w:numId w:val="1"/>
      </w:numPr>
      <w:spacing w:before="280" w:after="290" w:line="376" w:lineRule="auto"/>
      <w:ind w:left="0" w:firstLine="0"/>
      <w:outlineLvl w:val="4"/>
    </w:pPr>
    <w:rPr>
      <w:b/>
      <w:bCs/>
      <w:sz w:val="28"/>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spacing w:line="300" w:lineRule="auto"/>
      <w:ind w:firstLine="420"/>
    </w:pPr>
    <w:rPr>
      <w:sz w:val="24"/>
      <w:szCs w:val="20"/>
    </w:rPr>
  </w:style>
  <w:style w:type="paragraph" w:styleId="12">
    <w:name w:val="toc 3"/>
    <w:basedOn w:val="1"/>
    <w:next w:val="1"/>
    <w:qFormat/>
    <w:uiPriority w:val="0"/>
    <w:pPr>
      <w:tabs>
        <w:tab w:val="right" w:leader="dot" w:pos="8306"/>
      </w:tabs>
      <w:spacing w:line="360" w:lineRule="auto"/>
      <w:ind w:left="420" w:firstLine="480" w:firstLineChars="200"/>
      <w:jc w:val="left"/>
    </w:pPr>
    <w:rPr>
      <w:rFonts w:asciiTheme="majorEastAsia" w:hAnsiTheme="majorEastAsia" w:eastAsiaTheme="majorEastAsia" w:cstheme="majorEastAsia"/>
      <w:sz w:val="24"/>
      <w:szCs w:val="44"/>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tabs>
        <w:tab w:val="right" w:leader="dot" w:pos="8306"/>
      </w:tabs>
      <w:spacing w:line="360" w:lineRule="auto"/>
    </w:pPr>
    <w:rPr>
      <w:rFonts w:asciiTheme="majorEastAsia" w:hAnsiTheme="majorEastAsia" w:eastAsiaTheme="majorEastAsia" w:cstheme="majorEastAsia"/>
      <w:bCs/>
      <w:sz w:val="24"/>
    </w:rPr>
  </w:style>
  <w:style w:type="paragraph" w:styleId="16">
    <w:name w:val="Body Text Indent 3"/>
    <w:basedOn w:val="1"/>
    <w:qFormat/>
    <w:uiPriority w:val="0"/>
    <w:pPr>
      <w:spacing w:after="120"/>
      <w:ind w:left="420" w:leftChars="200"/>
    </w:pPr>
    <w:rPr>
      <w:sz w:val="16"/>
      <w:szCs w:val="16"/>
    </w:rPr>
  </w:style>
  <w:style w:type="paragraph" w:styleId="17">
    <w:name w:val="toc 2"/>
    <w:basedOn w:val="1"/>
    <w:next w:val="1"/>
    <w:qFormat/>
    <w:uiPriority w:val="0"/>
    <w:pPr>
      <w:tabs>
        <w:tab w:val="right" w:leader="dot" w:pos="8306"/>
      </w:tabs>
      <w:spacing w:line="360" w:lineRule="auto"/>
      <w:ind w:left="420" w:leftChars="200"/>
    </w:pPr>
    <w:rPr>
      <w:rFonts w:asciiTheme="majorEastAsia" w:hAnsiTheme="majorEastAsia" w:eastAsiaTheme="majorEastAsia" w:cstheme="majorEastAsia"/>
      <w:sz w:val="24"/>
      <w:szCs w:val="40"/>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20">
    <w:name w:val="Table Grid"/>
    <w:basedOn w:val="1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2">
    <w:name w:val="Strong"/>
    <w:basedOn w:val="21"/>
    <w:qFormat/>
    <w:uiPriority w:val="0"/>
    <w:rPr>
      <w:b/>
    </w:rPr>
  </w:style>
  <w:style w:type="character" w:styleId="23">
    <w:name w:val="Hyperlink"/>
    <w:basedOn w:val="21"/>
    <w:qFormat/>
    <w:uiPriority w:val="0"/>
    <w:rPr>
      <w:color w:val="0000FF"/>
      <w:u w:val="single"/>
    </w:rPr>
  </w:style>
  <w:style w:type="paragraph" w:styleId="24">
    <w:name w:val="No Spacing"/>
    <w:qFormat/>
    <w:uiPriority w:val="1"/>
    <w:pPr>
      <w:widowControl w:val="0"/>
      <w:ind w:firstLine="200" w:firstLineChars="200"/>
      <w:jc w:val="both"/>
    </w:pPr>
    <w:rPr>
      <w:rFonts w:ascii="Times New Roman" w:hAnsi="Times New Roman" w:eastAsia="宋体" w:cstheme="minorBidi"/>
      <w:kern w:val="2"/>
      <w:sz w:val="21"/>
      <w:szCs w:val="22"/>
      <w:lang w:val="en-US" w:eastAsia="zh-CN" w:bidi="ar-SA"/>
    </w:rPr>
  </w:style>
  <w:style w:type="paragraph" w:customStyle="1" w:styleId="25">
    <w:name w:val="图表题注"/>
    <w:basedOn w:val="1"/>
    <w:next w:val="1"/>
    <w:qFormat/>
    <w:uiPriority w:val="0"/>
    <w:pPr>
      <w:spacing w:before="50" w:beforeLines="50" w:after="50" w:afterLines="50" w:line="288" w:lineRule="auto"/>
      <w:ind w:firstLine="0" w:firstLineChars="0"/>
      <w:jc w:val="center"/>
    </w:pPr>
    <w:rPr>
      <w:rFonts w:cs="Times New Roman"/>
      <w:szCs w:val="21"/>
    </w:rPr>
  </w:style>
  <w:style w:type="table" w:customStyle="1" w:styleId="26">
    <w:name w:val="浅色底纹1"/>
    <w:basedOn w:val="19"/>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paragraph" w:customStyle="1" w:styleId="27">
    <w:name w:val="参考文献"/>
    <w:basedOn w:val="1"/>
    <w:qFormat/>
    <w:uiPriority w:val="0"/>
    <w:pPr>
      <w:numPr>
        <w:ilvl w:val="0"/>
        <w:numId w:val="2"/>
      </w:numPr>
      <w:overflowPunct w:val="0"/>
      <w:autoSpaceDN w:val="0"/>
      <w:adjustRightInd w:val="0"/>
      <w:snapToGrid w:val="0"/>
      <w:spacing w:line="360" w:lineRule="auto"/>
      <w:ind w:left="420" w:hanging="420" w:hangingChars="200"/>
    </w:pPr>
    <w:rPr>
      <w:rFonts w:cs="Courier New"/>
      <w:snapToGrid w:val="0"/>
      <w:color w:val="auto"/>
      <w:kern w:val="0"/>
      <w:szCs w:val="21"/>
    </w:rPr>
  </w:style>
  <w:style w:type="character" w:customStyle="1" w:styleId="28">
    <w:name w:val="标题 3 Char"/>
    <w:link w:val="4"/>
    <w:qFormat/>
    <w:uiPriority w:val="9"/>
    <w:rPr>
      <w:rFonts w:eastAsia="黑体"/>
      <w:sz w:val="28"/>
      <w:szCs w:val="36"/>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8.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7.wmf"/><Relationship Id="rId28" Type="http://schemas.openxmlformats.org/officeDocument/2006/relationships/oleObject" Target="embeddings/oleObject1.bin"/><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jpe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header" Target="header14.xml"/><Relationship Id="rId2" Type="http://schemas.openxmlformats.org/officeDocument/2006/relationships/settings" Target="settings.xml"/><Relationship Id="rId19" Type="http://schemas.openxmlformats.org/officeDocument/2006/relationships/header" Target="header13.xml"/><Relationship Id="rId18" Type="http://schemas.openxmlformats.org/officeDocument/2006/relationships/header" Target="header12.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footer" Target="footer3.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3c8b3197-8429-4314-b2b5-32824819bba9</errorID>
      <errorWord>编著</errorWord>
      <group>L1_AI</group>
      <groupName>深度校对</groupName>
      <ability>L2_AI_Word</ability>
      <abilityName>字词纠错</abilityName>
      <candidateList>
        <item>编号</item>
      </candidateList>
      <explain/>
      <paraID>1DBD331E</paraID>
      <start>42</start>
      <end>44</end>
      <status>ignored</status>
      <modifiedWord/>
      <trackRevisions>false</trackRevisions>
    </reviewItem>
    <reviewItem>
      <errorID>679b2add-a160-44dd-8047-d6984de59f11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1A117C81</paraID>
      <start>5</start>
      <end>7</end>
      <status>modified</status>
      <modifiedWord>”“</modifiedWord>
      <trackRevisions>false</trackRevisions>
    </reviewItem>
    <reviewItem>
      <errorID>ff1d617f-862c-4a96-a963-2324c1e5a0eb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1A117C81</paraID>
      <start>8</start>
      <end>10</end>
      <status>modified</status>
      <modifiedWord>”“</modifiedWord>
      <trackRevisions>false</trackRevisions>
    </reviewItem>
    <reviewItem>
      <errorID>d7ae5185-d7a9-46d5-a9d5-3c53f38c5008</errorID>
      <errorWord>1.1</errorWord>
      <group>L1_Political</group>
      <groupName>政治性问题</groupName>
      <ability>L2_Unpolitical</ability>
      <abilityName>政治敏感错误</abilityName>
      <candidateList>
        <item>1·1</item>
      </candidateList>
      <explain/>
      <paraID>1A117C81</paraID>
      <start>58</start>
      <end>61</end>
      <status>ignored</status>
      <modifiedWord/>
      <trackRevisions>false</trackRevisions>
    </reviewItem>
    <reviewItem>
      <errorID>692478ff-1ada-4914-b6ad-d1b03a73c27a</errorID>
      <errorWord>应须</errorWord>
      <group>L1_AI</group>
      <groupName>深度校对</groupName>
      <ability>L2_AI_Word</ability>
      <abilityName>字词纠错</abilityName>
      <candidateList>
        <item>应</item>
      </candidateList>
      <explain/>
      <paraID>4214A05B</paraID>
      <start>69</start>
      <end>70</end>
      <status>modified</status>
      <modifiedWord>应</modifiedWord>
      <trackRevisions>false</trackRevisions>
    </reviewItem>
    <reviewItem>
      <errorID>60bb5b7a-0cb9-442c-8849-4b86f01e8991</errorID>
      <errorWord>文述</errorWord>
      <group>L1_Word</group>
      <groupName>字词问题</groupName>
      <ability>L2_Typo</ability>
      <abilityName>字词错误</abilityName>
      <candidateList>
        <item>文字</item>
      </candidateList>
      <explain/>
      <paraID>4214A05B</paraID>
      <start>72</start>
      <end>74</end>
      <status>ignored</status>
      <modifiedWord/>
      <trackRevisions>false</trackRevisions>
    </reviewItem>
    <reviewItem>
      <errorID>aebb6269-590e-4de7-a17f-51c8a0eed059</errorID>
      <errorWord>放大</errorWord>
      <group>L1_AI</group>
      <groupName>深度校对</groupName>
      <ability>L2_AI_Punc</ability>
      <abilityName>标点纠错</abilityName>
      <candidateList>
        <item>，放大</item>
      </candidateList>
      <explain/>
      <paraID>3757450C</paraID>
      <start>21</start>
      <end>24</end>
      <status>modified</status>
      <modifiedWord>，放大</modifiedWord>
      <trackRevisions>false</trackRevisions>
    </reviewItem>
    <reviewItem>
      <errorID>c6f9ca3f-f133-461d-aefe-55f1ad63a0c3</errorID>
      <errorWord>(</errorWord>
      <group>L1_Format</group>
      <groupName>格式问题</groupName>
      <ability>L2_HalfPunc</ability>
      <abilityName>全半角检查</abilityName>
      <candidateList>
        <item>（</item>
      </candidateList>
      <explain>文本全半角错误。</explain>
      <paraID>71B7AD1A</paraID>
      <start>22</start>
      <end>23</end>
      <status>ignored</status>
      <modifiedWord/>
      <trackRevisions>false</trackRevisions>
    </reviewItem>
    <reviewItem>
      <errorID>b7f1f7df-af68-4cb3-91a2-2832b33f7142</errorID>
      <errorWord>)</errorWord>
      <group>L1_Format</group>
      <groupName>格式问题</groupName>
      <ability>L2_HalfPunc</ability>
      <abilityName>全半角检查</abilityName>
      <candidateList>
        <item>）</item>
      </candidateList>
      <explain>文本全半角错误。</explain>
      <paraID>71B7AD1A</paraID>
      <start>24</start>
      <end>25</end>
      <status>ignored</status>
      <modifiedWord/>
      <trackRevisions>false</trackRevisions>
    </reviewItem>
    <reviewItem>
      <errorID>0d4eecf4-7779-4c48-976a-ac9d76b7af8f</errorID>
      <errorWord>(</errorWord>
      <group>L1_Format</group>
      <groupName>格式问题</groupName>
      <ability>L2_HalfPunc</ability>
      <abilityName>全半角检查</abilityName>
      <candidateList>
        <item>（</item>
      </candidateList>
      <explain>文本全半角错误。</explain>
      <paraID>71B7AD1A</paraID>
      <start>26</start>
      <end>27</end>
      <status>ignored</status>
      <modifiedWord/>
      <trackRevisions>false</trackRevisions>
    </reviewItem>
    <reviewItem>
      <errorID>7afc34a5-3459-407a-bec0-e076a7cc014f</errorID>
      <errorWord>)</errorWord>
      <group>L1_Format</group>
      <groupName>格式问题</groupName>
      <ability>L2_HalfPunc</ability>
      <abilityName>全半角检查</abilityName>
      <candidateList>
        <item>）</item>
      </candidateList>
      <explain>文本全半角错误。</explain>
      <paraID>71B7AD1A</paraID>
      <start>28</start>
      <end>29</end>
      <status>ignored</status>
      <modifiedWord/>
      <trackRevisions>false</trackRevisions>
    </reviewItem>
    <reviewItem>
      <errorID>dfa1be9a-cb67-4a82-ad2d-a05311826253</errorID>
      <errorWord>(</errorWord>
      <group>L1_Format</group>
      <groupName>格式问题</groupName>
      <ability>L2_HalfPunc</ability>
      <abilityName>全半角检查</abilityName>
      <candidateList>
        <item>（</item>
      </candidateList>
      <explain>文本全半角错误。</explain>
      <paraID>71B7AD1A</paraID>
      <start>30</start>
      <end>31</end>
      <status>ignored</status>
      <modifiedWord/>
      <trackRevisions>false</trackRevisions>
    </reviewItem>
    <reviewItem>
      <errorID>c862ec2c-f7be-4977-a274-680be41a0fd4</errorID>
      <errorWord>)</errorWord>
      <group>L1_Format</group>
      <groupName>格式问题</groupName>
      <ability>L2_HalfPunc</ability>
      <abilityName>全半角检查</abilityName>
      <candidateList>
        <item>）</item>
      </candidateList>
      <explain>文本全半角错误。</explain>
      <paraID>71B7AD1A</paraID>
      <start>32</start>
      <end>33</end>
      <status>ignored</status>
      <modifiedWord/>
      <trackRevisions>false</trackRevisions>
    </reviewItem>
    <reviewItem>
      <errorID>ddf9ac3f-c335-455c-9d42-b2853c743997</errorID>
      <errorWord>......</errorWord>
      <group>L1_Punc</group>
      <groupName>标点问题</groupName>
      <ability>L2_Punc</ability>
      <abilityName>标点符号检查</abilityName>
      <candidateList>
        <item>……</item>
      </candidateList>
      <explain/>
      <paraID>71B7AD1A</paraID>
      <start>35</start>
      <end>37</end>
      <status>modified</status>
      <modifiedWord>……</modifiedWord>
      <trackRevisions>false</trackRevisions>
    </reviewItem>
    <reviewItem>
      <errorID>4d9b26f6-161a-4a70-a9a4-26b63ea5c871</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263CD253</paraID>
      <start>0</start>
      <end>3</end>
      <status>ignored</status>
      <modifiedWord/>
      <trackRevisions>false</trackRevisions>
    </reviewItem>
    <reviewItem>
      <errorID>ba945254-a37b-48df-a52c-543567dc69df</errorID>
      <errorWord>)</errorWord>
      <group>L1_Format</group>
      <groupName>格式问题</groupName>
      <ability>L2_HalfPunc</ability>
      <abilityName>全半角检查</abilityName>
      <candidateList>
        <item>）</item>
      </candidateList>
      <explain>文本全半角错误。</explain>
      <paraID>263CD253</paraID>
      <start>19</start>
      <end>20</end>
      <status>ignored</status>
      <modifiedWord/>
      <trackRevisions>false</trackRevisions>
    </reviewItem>
    <reviewItem>
      <errorID>ba4da147-8dc0-4fd4-9b99-09eba4177e9f</errorID>
      <errorWord>)</errorWord>
      <group>L1_Format</group>
      <groupName>格式问题</groupName>
      <ability>L2_HalfPunc</ability>
      <abilityName>全半角检查</abilityName>
      <candidateList>
        <item>）</item>
      </candidateList>
      <explain>文本全半角错误。</explain>
      <paraID>263CD253</paraID>
      <start>39</start>
      <end>40</end>
      <status>ignored</status>
      <modifiedWord/>
      <trackRevisions>false</trackRevisions>
    </reviewItem>
    <reviewItem>
      <errorID>d23cd4c4-768e-4cec-ab2a-a9aedbe82bea</errorID>
      <errorWord>(</errorWord>
      <group>L1_Format</group>
      <groupName>格式问题</groupName>
      <ability>L2_HalfPunc</ability>
      <abilityName>全半角检查</abilityName>
      <candidateList>
        <item>（</item>
      </candidateList>
      <explain>文本全半角错误。</explain>
      <paraID>5416CED7</paraID>
      <start>34</start>
      <end>35</end>
      <status>ignored</status>
      <modifiedWord/>
      <trackRevisions>false</trackRevisions>
    </reviewItem>
    <reviewItem>
      <errorID>916db5d3-4682-49cf-ab2b-ed1a06a882b9</errorID>
      <errorWord>)</errorWord>
      <group>L1_Format</group>
      <groupName>格式问题</groupName>
      <ability>L2_HalfPunc</ability>
      <abilityName>全半角检查</abilityName>
      <candidateList>
        <item>）</item>
      </candidateList>
      <explain>文本全半角错误。</explain>
      <paraID>5416CED7</paraID>
      <start>37</start>
      <end>38</end>
      <status>ignored</status>
      <modifiedWord/>
      <trackRevisions>false</trackRevisions>
    </reviewItem>
    <reviewItem>
      <errorID>f97fd0aa-ff5c-4281-8590-90471e52d19c</errorID>
      <errorWord>（</errorWord>
      <group>L1_Punc</group>
      <groupName>标点问题</groupName>
      <ability>L2_Punc</ability>
      <abilityName>标点符号检查</abilityName>
      <candidateList/>
      <explain>同一形式括号套用。</explain>
      <paraID>7F3E1732</paraID>
      <start>32</start>
      <end>33</end>
      <status>ignored</status>
      <modifiedWord/>
      <trackRevisions>false</trackRevisions>
    </reviewItem>
    <reviewItem>
      <errorID>1d8f687a-a60f-4083-9c49-a0f973141f7b</errorID>
      <errorWord>）</errorWord>
      <group>L1_Punc</group>
      <groupName>标点问题</groupName>
      <ability>L2_Punc</ability>
      <abilityName>标点符号检查</abilityName>
      <candidateList/>
      <explain>同一形式括号套用。</explain>
      <paraID>7F3E1732</paraID>
      <start>34</start>
      <end>35</end>
      <status>ignored</status>
      <modifiedWord/>
      <trackRevisions>false</trackRevisions>
    </reviewItem>
    <reviewItem>
      <errorID>d0c80f8c-5280-4715-ab5e-c1681b5d487c</errorID>
      <errorWord>1.2.3</errorWord>
      <group>L1_AI</group>
      <groupName>深度校对</groupName>
      <ability>L2_AI_Title</ability>
      <abilityName>标题检查</abilityName>
      <candidateList>
        <item>1.2.2</item>
      </candidateList>
      <explain>标题顺序错误，请检查标题顺序是否合理。</explain>
      <paraID>19DDE157</paraID>
      <start>0</start>
      <end>5</end>
      <status>ignored</status>
      <modifiedWord/>
      <trackRevisions>false</trackRevisions>
    </reviewItem>
    <reviewItem>
      <errorID>ab623123-3ab5-4a08-b45e-59b52c86129f</errorID>
      <errorWord>（</errorWord>
      <group>L1_Punc</group>
      <groupName>标点问题</groupName>
      <ability>L2_Punc</ability>
      <abilityName>标点符号检查</abilityName>
      <candidateList/>
      <explain>同一形式括号套用。</explain>
      <paraID>4B0DD8F8</paraID>
      <start>49</start>
      <end>50</end>
      <status>ignored</status>
      <modifiedWord/>
      <trackRevisions>false</trackRevisions>
    </reviewItem>
    <reviewItem>
      <errorID>0b34d415-ff85-4f92-83b2-bdd4ef524838</errorID>
      <errorWord>）</errorWord>
      <group>L1_Punc</group>
      <groupName>标点问题</groupName>
      <ability>L2_Punc</ability>
      <abilityName>标点符号检查</abilityName>
      <candidateList/>
      <explain>同一形式括号套用。</explain>
      <paraID>4B0DD8F8</paraID>
      <start>53</start>
      <end>54</end>
      <status>ignored</status>
      <modifiedWord/>
      <trackRevisions>false</trackRevisions>
    </reviewItem>
    <reviewItem>
      <errorID>774adc59-eed8-462e-9f31-8ba81a8e3642</errorID>
      <errorWord>（</errorWord>
      <group>L1_Punc</group>
      <groupName>标点问题</groupName>
      <ability>L2_Punc</ability>
      <abilityName>标点符号检查</abilityName>
      <candidateList/>
      <explain>同一形式括号套用。</explain>
      <paraID>4B0DD8F8</paraID>
      <start>64</start>
      <end>65</end>
      <status>ignored</status>
      <modifiedWord/>
      <trackRevisions>false</trackRevisions>
    </reviewItem>
    <reviewItem>
      <errorID>bb7244d6-5994-432a-9f90-89c93806c8b6</errorID>
      <errorWord>）</errorWord>
      <group>L1_Punc</group>
      <groupName>标点问题</groupName>
      <ability>L2_Punc</ability>
      <abilityName>标点符号检查</abilityName>
      <candidateList/>
      <explain>同一形式括号套用。</explain>
      <paraID>4B0DD8F8</paraID>
      <start>67</start>
      <end>68</end>
      <status>ignored</status>
      <modifiedWord/>
      <trackRevisions>false</trackRevisions>
    </reviewItem>
    <reviewItem>
      <errorID>eeb41c22-5be1-4a13-984c-47403bc7fc0c</errorID>
      <errorWord>(</errorWord>
      <group>L1_Format</group>
      <groupName>格式问题</groupName>
      <ability>L2_HalfPunc</ability>
      <abilityName>全半角检查</abilityName>
      <candidateList>
        <item>（</item>
      </candidateList>
      <explain>文本全半角错误。</explain>
      <paraID>4B0DD8F8</paraID>
      <start>109</start>
      <end>110</end>
      <status>ignored</status>
      <modifiedWord/>
      <trackRevisions>false</trackRevisions>
    </reviewItem>
    <reviewItem>
      <errorID>88af443a-d9f0-4fec-b9ae-67272a5e3e3d</errorID>
      <errorWord>)</errorWord>
      <group>L1_Format</group>
      <groupName>格式问题</groupName>
      <ability>L2_HalfPunc</ability>
      <abilityName>全半角检查</abilityName>
      <candidateList>
        <item>）</item>
      </candidateList>
      <explain>文本全半角错误。</explain>
      <paraID>4B0DD8F8</paraID>
      <start>113</start>
      <end>114</end>
      <status>ignored</status>
      <modifiedWord/>
      <trackRevisions>false</trackRevisions>
    </reviewItem>
    <reviewItem>
      <errorID>1500e4ca-70c2-47a4-85cb-c71dbd2cf2fa</errorID>
      <errorWord>“</errorWord>
      <group>L1_Punc</group>
      <groupName>标点问题</groupName>
      <ability>L2_Punc</ability>
      <abilityName>标点符号检查</abilityName>
      <candidateList/>
      <explain/>
      <paraID>4B0DD8F8</paraID>
      <start>116</start>
      <end>117</end>
      <status>ignored</status>
      <modifiedWord/>
      <trackRevisions>false</trackRevisions>
    </reviewItem>
    <reviewItem>
      <errorID>44d86e4b-d4b3-454f-b451-23957bf94188</errorID>
      <errorWord>(</errorWord>
      <group>L1_Format</group>
      <groupName>格式问题</groupName>
      <ability>L2_HalfPunc</ability>
      <abilityName>全半角检查</abilityName>
      <candidateList>
        <item>（</item>
      </candidateList>
      <explain>文本全半角错误。</explain>
      <paraID>4B0DD8F8</paraID>
      <start>120</start>
      <end>121</end>
      <status>ignored</status>
      <modifiedWord/>
      <trackRevisions>false</trackRevisions>
    </reviewItem>
    <reviewItem>
      <errorID>c958c0ba-ea57-4e34-96a9-0d4b011bbb5a</errorID>
      <errorWord>)</errorWord>
      <group>L1_Format</group>
      <groupName>格式问题</groupName>
      <ability>L2_HalfPunc</ability>
      <abilityName>全半角检查</abilityName>
      <candidateList>
        <item>）</item>
      </candidateList>
      <explain>文本全半角错误。</explain>
      <paraID>4B0DD8F8</paraID>
      <start>124</start>
      <end>125</end>
      <status>ignored</status>
      <modifiedWord/>
      <trackRevisions>false</trackRevisions>
    </reviewItem>
    <reviewItem>
      <errorID>b1e90e52-5c3e-41b5-a6e6-2003d939579c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5D7C69BC</paraID>
      <start>40</start>
      <end>42</end>
      <status>modified</status>
      <modifiedWord>”“</modifiedWord>
      <trackRevisions>false</trackRevisions>
    </reviewItem>
    <reviewItem>
      <errorID>60823b46-1a6c-4fda-9df6-4cac5fc8dadd</errorID>
      <errorWord>ｍ</errorWord>
      <group>L1_Format</group>
      <groupName>格式问题</groupName>
      <ability>L2_HalfPunc</ability>
      <abilityName>全半角检查</abilityName>
      <candidateList>
        <item>m</item>
      </candidateList>
      <explain>文本全半角错误。</explain>
      <paraID>6C8206D5</paraID>
      <start>10</start>
      <end>11</end>
      <status>ignored</status>
      <modifiedWord/>
      <trackRevisions>false</trackRevisions>
    </reviewItem>
    <reviewItem>
      <errorID>3059a2a2-ca0b-4656-ba7b-5018f4e05bae</errorID>
      <errorWord>,</errorWord>
      <group>L1_Format</group>
      <groupName>格式问题</groupName>
      <ability>L2_HalfPunc</ability>
      <abilityName>全半角检查</abilityName>
      <candidateList>
        <item>，</item>
      </candidateList>
      <explain>文本全半角错误。</explain>
      <paraID>3E52A0E4</paraID>
      <start>36</start>
      <end>37</end>
      <status>ignored</status>
      <modifiedWord/>
      <trackRevisions>false</trackRevisions>
    </reviewItem>
    <reviewItem>
      <errorID>98d4fc8a-2da7-466e-819c-e56e8e20e254</errorID>
      <errorWord>,</errorWord>
      <group>L1_Format</group>
      <groupName>格式问题</groupName>
      <ability>L2_HalfPunc</ability>
      <abilityName>全半角检查</abilityName>
      <candidateList>
        <item>，</item>
      </candidateList>
      <explain>文本全半角错误。</explain>
      <paraID>7901C2B7</paraID>
      <start>25</start>
      <end>26</end>
      <status>ignored</status>
      <modifiedWord/>
      <trackRevisions>false</trackRevisions>
    </reviewItem>
    <reviewItem>
      <errorID>9a2ee85b-478d-402b-8e50-9f563196d9aa</errorID>
      <errorWord>(</errorWord>
      <group>L1_Format</group>
      <groupName>格式问题</groupName>
      <ability>L2_HalfPunc</ability>
      <abilityName>全半角检查</abilityName>
      <candidateList>
        <item>（</item>
      </candidateList>
      <explain>文本全半角错误。</explain>
      <paraID>7901C2B7</paraID>
      <start>31</start>
      <end>32</end>
      <status>ignored</status>
      <modifiedWord/>
      <trackRevisions>false</trackRevisions>
    </reviewItem>
    <reviewItem>
      <errorID>4ddd4e72-1394-49b9-937b-89196d20290d</errorID>
      <errorWord>)</errorWord>
      <group>L1_Format</group>
      <groupName>格式问题</groupName>
      <ability>L2_HalfPunc</ability>
      <abilityName>全半角检查</abilityName>
      <candidateList>
        <item>）</item>
      </candidateList>
      <explain>文本全半角错误。</explain>
      <paraID>7901C2B7</paraID>
      <start>37</start>
      <end>38</end>
      <status>ignored</status>
      <modifiedWord/>
      <trackRevisions>false</trackRevisions>
    </reviewItem>
    <reviewItem>
      <errorID>d9c9a248-67e9-46f0-b16b-fb839cb8e77e</errorID>
      <errorWord>.</errorWord>
      <group>L1_Format</group>
      <groupName>格式问题</groupName>
      <ability>L2_HalfPunc</ability>
      <abilityName>全半角检查</abilityName>
      <candidateList>
        <item>。</item>
      </candidateList>
      <explain>文本全半角错误。</explain>
      <paraID>431BD1A7</paraID>
      <start>3</start>
      <end>4</end>
      <status>ignored</status>
      <modifiedWord/>
      <trackRevisions>false</trackRevisions>
    </reviewItem>
    <reviewItem>
      <errorID>b4d56766-282e-4d35-a2ea-7e8ed0b4094b</errorID>
      <errorWord>:</errorWord>
      <group>L1_Format</group>
      <groupName>格式问题</groupName>
      <ability>L2_HalfPunc</ability>
      <abilityName>全半角检查</abilityName>
      <candidateList>
        <item>：</item>
      </candidateList>
      <explain>文本全半角错误。</explain>
      <paraID>431BD1A7</paraID>
      <start>21</start>
      <end>22</end>
      <status>ignored</status>
      <modifiedWord/>
      <trackRevisions>false</trackRevisions>
    </reviewItem>
    <reviewItem>
      <errorID>e6f04f9c-14d9-4195-af1b-71068020fc37</errorID>
      <errorWord>,</errorWord>
      <group>L1_Format</group>
      <groupName>格式问题</groupName>
      <ability>L2_HalfPunc</ability>
      <abilityName>全半角检查</abilityName>
      <candidateList>
        <item>，</item>
      </candidateList>
      <explain>文本全半角错误。</explain>
      <paraID>431BD1A7</paraID>
      <start>32</start>
      <end>33</end>
      <status>ignored</status>
      <modifiedWord/>
      <trackRevisions>false</trackRevisions>
    </reviewItem>
    <reviewItem>
      <errorID>c9a9cdbb-676e-45a3-86d6-5ba7c97c6512</errorID>
      <errorWord>.</errorWord>
      <group>L1_Format</group>
      <groupName>格式问题</groupName>
      <ability>L2_HalfPunc</ability>
      <abilityName>全半角检查</abilityName>
      <candidateList>
        <item>。</item>
      </candidateList>
      <explain>文本全半角错误。</explain>
      <paraID>26AC312C</paraID>
      <start>10</start>
      <end>11</end>
      <status>ignored</status>
      <modifiedWord/>
      <trackRevisions>false</trackRevisions>
    </reviewItem>
    <reviewItem>
      <errorID>a9fee0ee-cd47-4a0b-9a5a-92cc7a74b61c</errorID>
      <errorWord>人民日报</errorWord>
      <group>L1_Knowledge</group>
      <groupName>知识性问题</groupName>
      <ability>L2_Knowledge</ability>
      <abilityName>其他知识</abilityName>
      <candidateList>
        <item>《人民日报》</item>
      </candidateList>
      <explain/>
      <paraID>1ED4C3FA</paraID>
      <start>17</start>
      <end>21</end>
      <status>ignored</status>
      <modifiedWord/>
      <trackRevisions>false</trackRevisions>
    </reviewItem>
    <reviewItem>
      <errorID>012c349d-8a6e-4e9b-a023-3e083756d490</errorID>
      <errorWord>中华人民共和国宪法</errorWord>
      <group>L1_Knowledge</group>
      <groupName>知识性问题</groupName>
      <ability>L2_Knowledge</ability>
      <abilityName>其他知识</abilityName>
      <candidateList>
        <item>《中华人民共和国宪法》</item>
      </candidateList>
      <explain>完整法律法规名称需要加书名号，请注意检查。</explain>
      <paraID>5AFBCF68</paraID>
      <start>0</start>
      <end>9</end>
      <status>ignored</status>
      <modifiedWord/>
      <trackRevisions>false</trackRevisions>
    </reviewItem>
    <reviewItem>
      <errorID>9e12d0d8-1ce0-42ac-8229-b9c1709c0037</errorID>
      <errorWord>)</errorWord>
      <group>L1_Format</group>
      <groupName>格式问题</groupName>
      <ability>L2_HalfPunc</ability>
      <abilityName>全半角检查</abilityName>
      <candidateList>
        <item>）</item>
      </candidateList>
      <explain>文本全半角错误。</explain>
      <paraID>5AFBCF68</paraID>
      <start>47</start>
      <end>48</end>
      <status>ignored</status>
      <modifiedWord/>
      <trackRevisions>false</trackRevisions>
    </reviewItem>
    <reviewItem>
      <errorID>70615597-2ec8-4a89-adf4-815703407d74</errorID>
      <errorWord>,</errorWord>
      <group>L1_Format</group>
      <groupName>格式问题</groupName>
      <ability>L2_HalfPunc</ability>
      <abilityName>全半角检查</abilityName>
      <candidateList>
        <item>，</item>
      </candidateList>
      <explain>文本全半角错误。</explain>
      <paraID> B5A5607</paraID>
      <start>35</start>
      <end>36</end>
      <status>ignored</status>
      <modifiedWord/>
      <trackRevisions>false</trackRevisions>
    </reviewItem>
    <reviewItem>
      <errorID>90214aef-217c-4aff-8a18-5d3724ed061c</errorID>
      <errorWord>,</errorWord>
      <group>L1_Format</group>
      <groupName>格式问题</groupName>
      <ability>L2_HalfPunc</ability>
      <abilityName>全半角检查</abilityName>
      <candidateList>
        <item>，</item>
      </candidateList>
      <explain>文本全半角错误。</explain>
      <paraID> B5A5607</paraID>
      <start>44</start>
      <end>45</end>
      <status>ignored</status>
      <modifiedWord/>
      <trackRevisions>false</trackRevisions>
    </reviewItem>
    <reviewItem>
      <errorID>f9d1f197-0dae-464f-a4d8-25f3080f3e12</errorID>
      <errorWord>.</errorWord>
      <group>L1_Format</group>
      <groupName>格式问题</groupName>
      <ability>L2_HalfPunc</ability>
      <abilityName>全半角检查</abilityName>
      <candidateList>
        <item>。</item>
      </candidateList>
      <explain>文本全半角错误。</explain>
      <paraID> B5A5607</paraID>
      <start>47</start>
      <end>48</end>
      <status>ignored</status>
      <modifiedWord/>
      <trackRevisions>false</trackRevisions>
    </reviewItem>
    <reviewItem>
      <errorID>4f63fb4e-7875-449d-86bb-ef7b9afb9713</errorID>
      <errorWord>.</errorWord>
      <group>L1_Format</group>
      <groupName>格式问题</groupName>
      <ability>L2_HalfPunc</ability>
      <abilityName>全半角检查</abilityName>
      <candidateList>
        <item>。</item>
      </candidateList>
      <explain>文本全半角错误。</explain>
      <paraID>422A3771</paraID>
      <start>35</start>
      <end>36</end>
      <status>ignored</status>
      <modifiedWord/>
      <trackRevisions>false</trackRevisions>
    </reviewItem>
    <reviewItem>
      <errorID>198bfb90-3d00-417c-bd9c-e0f94f0df33a</errorID>
      <errorWord>国家质量监督检验检疫总局</errorWord>
      <group>L1_Knowledge</group>
      <groupName>知识性问题</groupName>
      <ability>L2_Organization</ability>
      <abilityName>机构检查</abilityName>
      <candidateList/>
      <explain>2018年3月，中共中央印发了《深化党和国家机构改革方案》，国家质量监督检验检疫总局的职责整合到新组建的国家市场监督管理总局，出入境检验检疫管理职责和队伍划入海关总署。不再保留国家质量监督检验检疫总局。</explain>
      <paraID>6E4D5754</paraID>
      <start>35</start>
      <end>47</end>
      <status>ignored</status>
      <modifiedWord/>
      <trackRevisions>false</trackRevisions>
    </reviewItem>
    <reviewItem>
      <errorID>25107fc1-2780-42d4-847c-5831a4695eb8</errorID>
      <errorWord>.</errorWord>
      <group>L1_Format</group>
      <groupName>格式问题</groupName>
      <ability>L2_HalfPunc</ability>
      <abilityName>全半角检查</abilityName>
      <candidateList>
        <item>。</item>
      </candidateList>
      <explain>文本全半角错误。</explain>
      <paraID>6E4D5754</paraID>
      <start>47</start>
      <end>48</end>
      <status>ignored</status>
      <modifiedWord/>
      <trackRevisions>false</trackRevisions>
    </reviewItem>
    <reviewItem>
      <errorID>7f3cc491-c114-40e5-92c0-81726711f362</errorID>
      <errorWord>,</errorWord>
      <group>L1_Format</group>
      <groupName>格式问题</groupName>
      <ability>L2_HalfPunc</ability>
      <abilityName>全半角检查</abilityName>
      <candidateList>
        <item>，</item>
      </candidateList>
      <explain>文本全半角错误。</explain>
      <paraID>5CF10DC3</paraID>
      <start>34</start>
      <end>35</end>
      <status>ignored</status>
      <modifiedWord/>
      <trackRevisions>false</trackRevisions>
    </reviewItem>
    <reviewItem>
      <errorID>682c337c-4dc6-4e01-9d10-2f27d35fa410</errorID>
      <errorWord>:</errorWord>
      <group>L1_Format</group>
      <groupName>格式问题</groupName>
      <ability>L2_HalfPunc</ability>
      <abilityName>全半角检查</abilityName>
      <candidateList>
        <item>：</item>
      </candidateList>
      <explain>文本全半角错误。</explain>
      <paraID>5CF10DC3</paraID>
      <start>39</start>
      <end>40</end>
      <status>ignored</status>
      <modifiedWord/>
      <trackRevisions>false</trackRevisions>
    </reviewItem>
    <reviewItem>
      <errorID>365cf0f3-ff00-4bce-b507-74aea5f62cb9</errorID>
      <errorWord>.</errorWord>
      <group>L1_Format</group>
      <groupName>格式问题</groupName>
      <ability>L2_HalfPunc</ability>
      <abilityName>全半角检查</abilityName>
      <candidateList>
        <item>。</item>
      </candidateList>
      <explain>文本全半角错误。</explain>
      <paraID>5CF10DC3</paraID>
      <start>45</start>
      <end>46</end>
      <status>ignored</status>
      <modifiedWord/>
      <trackRevisions>false</trackRevisions>
    </reviewItem>
    <reviewItem>
      <errorID>d3ae007a-7262-44bb-acfb-8474d55b1ca6</errorID>
      <errorWord>(</errorWord>
      <group>L1_Format</group>
      <groupName>格式问题</groupName>
      <ability>L2_HalfPunc</ability>
      <abilityName>全半角检查</abilityName>
      <candidateList>
        <item>（</item>
      </candidateList>
      <explain>文本全半角错误。</explain>
      <paraID>582FC12E</paraID>
      <start>26</start>
      <end>27</end>
      <status>ignored</status>
      <modifiedWord/>
      <trackRevisions>false</trackRevisions>
    </reviewItem>
    <reviewItem>
      <errorID>a5485038-9c08-463b-b534-772d71151dcb</errorID>
      <errorWord>)</errorWord>
      <group>L1_Format</group>
      <groupName>格式问题</groupName>
      <ability>L2_HalfPunc</ability>
      <abilityName>全半角检查</abilityName>
      <candidateList>
        <item>）</item>
      </candidateList>
      <explain>文本全半角错误。</explain>
      <paraID>582FC12E</paraID>
      <start>29</start>
      <end>30</end>
      <status>ignored</status>
      <modifiedWord/>
      <trackRevisions>false</trackRevisions>
    </reviewItem>
    <reviewItem>
      <errorID>b31ff202-a897-4b9c-9ee2-58a93ada0b3f</errorID>
      <errorWord>.</errorWord>
      <group>L1_Format</group>
      <groupName>格式问题</groupName>
      <ability>L2_HalfPunc</ability>
      <abilityName>全半角检查</abilityName>
      <candidateList>
        <item>。</item>
      </candidateList>
      <explain>文本全半角错误。</explain>
      <paraID>582FC12E</paraID>
      <start>36</start>
      <end>37</end>
      <status>ignored</status>
      <modifiedWord/>
      <trackRevisions>false</trackRevisions>
    </reviewItem>
    <reviewItem>
      <errorID>8f3117c6-c87c-47a7-9f88-9ab16bf63732</errorID>
      <errorWord>.</errorWord>
      <group>L1_Format</group>
      <groupName>格式问题</groupName>
      <ability>L2_HalfPunc</ability>
      <abilityName>全半角检查</abilityName>
      <candidateList>
        <item>。</item>
      </candidateList>
      <explain>文本全半角错误。</explain>
      <paraID>74C3B2D0</paraID>
      <start>42</start>
      <end>43</end>
      <status>ignored</status>
      <modifiedWord/>
      <trackRevisions>false</trackRevisions>
    </reviewItem>
    <reviewItem>
      <errorID>fbe732a1-31c5-484c-a0ca-e06eadb18681</errorID>
      <errorWord>.</errorWord>
      <group>L1_Format</group>
      <groupName>格式问题</groupName>
      <ability>L2_HalfPunc</ability>
      <abilityName>全半角检查</abilityName>
      <candidateList>
        <item>。</item>
      </candidateList>
      <explain>文本全半角错误。</explain>
      <paraID>278A675B</paraID>
      <start>5</start>
      <end>6</end>
      <status>ignored</status>
      <modifiedWord/>
      <trackRevisions>false</trackRevisions>
    </reviewItem>
    <reviewItem>
      <errorID>f3e9c6b3-115d-411a-b6af-f0dc48f1083d</errorID>
      <errorWord>:</errorWord>
      <group>L1_Format</group>
      <groupName>格式问题</groupName>
      <ability>L2_HalfPunc</ability>
      <abilityName>全半角检查</abilityName>
      <candidateList>
        <item>：</item>
      </candidateList>
      <explain>文本全半角错误。</explain>
      <paraID>278A675B</paraID>
      <start>27</start>
      <end>28</end>
      <status>ignored</status>
      <modifiedWord/>
      <trackRevisions>false</trackRevisions>
    </reviewItem>
    <reviewItem>
      <errorID>d66d5a8c-e098-408e-859b-2c0c7ac13020</errorID>
      <errorWord>,</errorWord>
      <group>L1_Format</group>
      <groupName>格式问题</groupName>
      <ability>L2_HalfPunc</ability>
      <abilityName>全半角检查</abilityName>
      <candidateList>
        <item>，</item>
      </candidateList>
      <explain>文本全半角错误。</explain>
      <paraID>278A675B</paraID>
      <start>32</start>
      <end>33</end>
      <status>ignored</status>
      <modifiedWord/>
      <trackRevisions>false</trackRevisions>
    </reviewItem>
    <reviewItem>
      <errorID>8af7bcf1-a5f9-413c-bc8f-b07d85003c06</errorID>
      <errorWord>:</errorWord>
      <group>L1_Format</group>
      <groupName>格式问题</groupName>
      <ability>L2_HalfPunc</ability>
      <abilityName>全半角检查</abilityName>
      <candidateList>
        <item>：</item>
      </candidateList>
      <explain>文本全半角错误。</explain>
      <paraID>278A675B</paraID>
      <start>37</start>
      <end>38</end>
      <status>ignored</status>
      <modifiedWord/>
      <trackRevisions>false</trackRevisions>
    </reviewItem>
    <reviewItem>
      <errorID>76f4a536-b0ba-4885-b69c-363afe2c0045</errorID>
      <errorWord>.</errorWord>
      <group>L1_Format</group>
      <groupName>格式问题</groupName>
      <ability>L2_HalfPunc</ability>
      <abilityName>全半角检查</abilityName>
      <candidateList>
        <item>。</item>
      </candidateList>
      <explain>文本全半角错误。</explain>
      <paraID>278A675B</paraID>
      <start>55</start>
      <end>56</end>
      <status>ignored</status>
      <modifiedWord/>
      <trackRevisions>false</trackRevisions>
    </reviewItem>
    <reviewItem>
      <errorID>73669a3b-866d-4a65-8d24-f8aea6f5e4a9</errorID>
      <errorWord>)</errorWord>
      <group>L1_Format</group>
      <groupName>格式问题</groupName>
      <ability>L2_HalfPunc</ability>
      <abilityName>全半角检查</abilityName>
      <candidateList>
        <item>）</item>
      </candidateList>
      <explain>文本全半角错误。</explain>
      <paraID>6532858F</paraID>
      <start>26</start>
      <end>27</end>
      <status>ignored</status>
      <modifiedWord/>
      <trackRevisions>false</trackRevisions>
    </reviewItem>
    <reviewItem>
      <errorID>253029d7-ca4a-4ee8-9824-917f3cf5d1d3</errorID>
      <errorWord>“,</errorWord>
      <group>L1_Punc</group>
      <groupName>标点问题</groupName>
      <ability>L2_Punc</ability>
      <abilityName>标点符号检查</abilityName>
      <candidateList>
        <item>“</item>
      </candidateList>
      <explain/>
      <paraID>1147EE5C</paraID>
      <start>50</start>
      <end>52</end>
      <status>ignored</status>
      <modifiedWord/>
      <trackRevisions>false</trackRevisions>
    </reviewItem>
    <reviewItem>
      <errorID>1cadad25-085b-4e50-9632-a4851ffd1bae</errorID>
      <errorWord>“,</errorWord>
      <group>L1_Punc</group>
      <groupName>标点问题</groupName>
      <ability>L2_Punc</ability>
      <abilityName>标点符号检查</abilityName>
      <candidateList>
        <item>“</item>
      </candidateList>
      <explain/>
      <paraID>1147EE5C</paraID>
      <start>56</start>
      <end>58</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ee73b-1665-4c1f-a041-a9b2b58f5a87}">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5074</Words>
  <Characters>6923</Characters>
  <Lines>0</Lines>
  <Paragraphs>0</Paragraphs>
  <TotalTime>4</TotalTime>
  <ScaleCrop>false</ScaleCrop>
  <LinksUpToDate>false</LinksUpToDate>
  <CharactersWithSpaces>7449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2025-12-23T08:10:00Z</dcterms:created>
  <dc:creator>韩刚</dc:creator>
  <cp:lastModifiedBy>XZ225！</cp:lastModifiedBy>
  <cp:lastPrinted>2025-12-25T01:31:00Z</cp:lastPrinted>
  <dcterms:modified xsi:type="dcterms:W3CDTF">2026-02-04T11:17:09Z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09C4019E9AAE4B54B850EEF81231A78A_13</vt:lpwstr>
  </property>
  <property fmtid="{D5CDD505-2E9C-101B-9397-08002B2CF9AE}" pid="4" name="KSOTemplateDocerSaveRecord">
    <vt:lpwstr>eyJoZGlkIjoiMGM2YjY3YTc4YmYyOTU4M2JlZGM3YTMzNTkzNGI4MjkiLCJ1c2VySWQiOiIzMDY2MTUzMjcifQ==</vt:lpwstr>
  </property>
</Properties>
</file>